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60D4C" w14:textId="77777777" w:rsidR="00F04EC3" w:rsidRPr="00CD336B" w:rsidRDefault="00F04EC3" w:rsidP="00F04EC3">
      <w:pPr>
        <w:autoSpaceDE w:val="0"/>
        <w:autoSpaceDN w:val="0"/>
        <w:adjustRightInd w:val="0"/>
        <w:spacing w:line="240" w:lineRule="auto"/>
        <w:rPr>
          <w:rFonts w:asciiTheme="minorHAnsi" w:hAnsiTheme="minorHAnsi" w:cstheme="minorHAnsi"/>
          <w:b/>
          <w:color w:val="000000"/>
          <w:sz w:val="24"/>
          <w:szCs w:val="24"/>
        </w:rPr>
      </w:pPr>
    </w:p>
    <w:p w14:paraId="58B8F0E7" w14:textId="77777777" w:rsidR="00F04EC3" w:rsidRPr="00CD336B" w:rsidRDefault="00F04EC3" w:rsidP="00F04EC3">
      <w:pPr>
        <w:autoSpaceDE w:val="0"/>
        <w:autoSpaceDN w:val="0"/>
        <w:adjustRightInd w:val="0"/>
        <w:spacing w:line="240" w:lineRule="auto"/>
        <w:jc w:val="center"/>
        <w:rPr>
          <w:rFonts w:asciiTheme="minorHAnsi" w:hAnsiTheme="minorHAnsi" w:cstheme="minorHAnsi"/>
          <w:b/>
          <w:color w:val="000000"/>
          <w:sz w:val="24"/>
          <w:szCs w:val="24"/>
        </w:rPr>
      </w:pPr>
      <w:r w:rsidRPr="00CD336B">
        <w:rPr>
          <w:rFonts w:asciiTheme="minorHAnsi" w:hAnsiTheme="minorHAnsi" w:cstheme="minorHAnsi"/>
          <w:b/>
          <w:color w:val="000000"/>
          <w:sz w:val="24"/>
          <w:szCs w:val="24"/>
        </w:rPr>
        <w:t>REGULAMENTO EXPOSITOR</w:t>
      </w:r>
    </w:p>
    <w:p w14:paraId="49FEB505" w14:textId="77777777" w:rsidR="00F04EC3" w:rsidRPr="00CD336B" w:rsidRDefault="00F04EC3" w:rsidP="00F04EC3">
      <w:pPr>
        <w:autoSpaceDE w:val="0"/>
        <w:autoSpaceDN w:val="0"/>
        <w:adjustRightInd w:val="0"/>
        <w:spacing w:line="240" w:lineRule="auto"/>
        <w:jc w:val="both"/>
        <w:rPr>
          <w:rFonts w:asciiTheme="minorHAnsi" w:hAnsiTheme="minorHAnsi" w:cstheme="minorHAnsi"/>
          <w:color w:val="000000"/>
          <w:sz w:val="24"/>
          <w:szCs w:val="24"/>
        </w:rPr>
      </w:pPr>
    </w:p>
    <w:p w14:paraId="4B735842" w14:textId="77777777" w:rsidR="00F04EC3" w:rsidRPr="00A776A3" w:rsidRDefault="00F04EC3" w:rsidP="00F04EC3">
      <w:pPr>
        <w:autoSpaceDE w:val="0"/>
        <w:autoSpaceDN w:val="0"/>
        <w:adjustRightInd w:val="0"/>
        <w:spacing w:line="240" w:lineRule="auto"/>
        <w:jc w:val="both"/>
        <w:rPr>
          <w:rFonts w:asciiTheme="minorHAnsi" w:hAnsiTheme="minorHAnsi" w:cstheme="minorHAnsi"/>
          <w:b/>
          <w:bCs/>
          <w:sz w:val="24"/>
          <w:szCs w:val="24"/>
        </w:rPr>
      </w:pPr>
      <w:r w:rsidRPr="00A776A3">
        <w:rPr>
          <w:rFonts w:asciiTheme="minorHAnsi" w:hAnsiTheme="minorHAnsi" w:cstheme="minorHAnsi"/>
          <w:b/>
          <w:sz w:val="24"/>
          <w:szCs w:val="24"/>
        </w:rPr>
        <w:t>A 11ª FEIRA CONSTRUARTE</w:t>
      </w:r>
      <w:r w:rsidRPr="00A776A3">
        <w:rPr>
          <w:rFonts w:asciiTheme="minorHAnsi" w:hAnsiTheme="minorHAnsi" w:cstheme="minorHAnsi"/>
          <w:b/>
          <w:bCs/>
          <w:sz w:val="24"/>
          <w:szCs w:val="24"/>
        </w:rPr>
        <w:t>–</w:t>
      </w:r>
    </w:p>
    <w:p w14:paraId="230DB4D8" w14:textId="77777777" w:rsidR="00F04EC3" w:rsidRPr="00A776A3" w:rsidRDefault="00F04EC3" w:rsidP="00F04EC3">
      <w:pPr>
        <w:autoSpaceDE w:val="0"/>
        <w:autoSpaceDN w:val="0"/>
        <w:adjustRightInd w:val="0"/>
        <w:spacing w:line="240" w:lineRule="auto"/>
        <w:jc w:val="both"/>
        <w:rPr>
          <w:rFonts w:asciiTheme="minorHAnsi" w:hAnsiTheme="minorHAnsi" w:cstheme="minorHAnsi"/>
          <w:sz w:val="24"/>
          <w:szCs w:val="24"/>
        </w:rPr>
      </w:pPr>
      <w:r w:rsidRPr="00A776A3">
        <w:rPr>
          <w:rFonts w:asciiTheme="minorHAnsi" w:hAnsiTheme="minorHAnsi" w:cstheme="minorHAnsi"/>
          <w:b/>
          <w:bCs/>
          <w:sz w:val="24"/>
          <w:szCs w:val="24"/>
        </w:rPr>
        <w:t xml:space="preserve">Feira da Construção, Decoração, Negócios Imobiliários e comercio em geral, </w:t>
      </w:r>
      <w:r w:rsidRPr="00A776A3">
        <w:rPr>
          <w:rFonts w:asciiTheme="minorHAnsi" w:hAnsiTheme="minorHAnsi" w:cstheme="minorHAnsi"/>
          <w:bCs/>
          <w:sz w:val="24"/>
          <w:szCs w:val="24"/>
        </w:rPr>
        <w:t>terá a decima</w:t>
      </w:r>
      <w:r w:rsidRPr="00A776A3">
        <w:rPr>
          <w:rFonts w:asciiTheme="minorHAnsi" w:hAnsiTheme="minorHAnsi" w:cstheme="minorHAnsi"/>
          <w:b/>
          <w:bCs/>
          <w:sz w:val="24"/>
          <w:szCs w:val="24"/>
        </w:rPr>
        <w:t xml:space="preserve"> </w:t>
      </w:r>
      <w:r w:rsidRPr="00A776A3">
        <w:rPr>
          <w:rFonts w:asciiTheme="minorHAnsi" w:hAnsiTheme="minorHAnsi" w:cstheme="minorHAnsi"/>
          <w:sz w:val="24"/>
          <w:szCs w:val="24"/>
        </w:rPr>
        <w:t>primeira</w:t>
      </w:r>
      <w:r w:rsidRPr="00A776A3">
        <w:rPr>
          <w:rFonts w:asciiTheme="minorHAnsi" w:hAnsiTheme="minorHAnsi" w:cstheme="minorHAnsi"/>
          <w:b/>
          <w:bCs/>
          <w:sz w:val="24"/>
          <w:szCs w:val="24"/>
        </w:rPr>
        <w:t xml:space="preserve"> </w:t>
      </w:r>
      <w:r w:rsidRPr="00A776A3">
        <w:rPr>
          <w:rFonts w:asciiTheme="minorHAnsi" w:hAnsiTheme="minorHAnsi" w:cstheme="minorHAnsi"/>
          <w:sz w:val="24"/>
          <w:szCs w:val="24"/>
        </w:rPr>
        <w:t xml:space="preserve">edição a realizar-se no período </w:t>
      </w:r>
      <w:r w:rsidRPr="00A776A3">
        <w:rPr>
          <w:rFonts w:asciiTheme="minorHAnsi" w:hAnsiTheme="minorHAnsi" w:cstheme="minorHAnsi"/>
          <w:b/>
          <w:sz w:val="24"/>
          <w:szCs w:val="24"/>
        </w:rPr>
        <w:t>de 14 a 17 de maio de 2026</w:t>
      </w:r>
      <w:r w:rsidRPr="00A776A3">
        <w:rPr>
          <w:rFonts w:asciiTheme="minorHAnsi" w:hAnsiTheme="minorHAnsi" w:cstheme="minorHAnsi"/>
          <w:sz w:val="24"/>
          <w:szCs w:val="24"/>
        </w:rPr>
        <w:t>, no Parque da Oktoberfest de Santa Cruz do Sul.</w:t>
      </w:r>
    </w:p>
    <w:p w14:paraId="5FDF8647" w14:textId="77777777" w:rsidR="00F04EC3" w:rsidRPr="00A776A3" w:rsidRDefault="00F04EC3" w:rsidP="00F04EC3">
      <w:pPr>
        <w:autoSpaceDE w:val="0"/>
        <w:autoSpaceDN w:val="0"/>
        <w:adjustRightInd w:val="0"/>
        <w:spacing w:line="240" w:lineRule="auto"/>
        <w:jc w:val="both"/>
        <w:rPr>
          <w:rFonts w:asciiTheme="minorHAnsi" w:hAnsiTheme="minorHAnsi" w:cstheme="minorHAnsi"/>
          <w:sz w:val="24"/>
          <w:szCs w:val="24"/>
        </w:rPr>
      </w:pPr>
    </w:p>
    <w:p w14:paraId="1D2F3A65" w14:textId="77777777" w:rsidR="00F04EC3" w:rsidRPr="00A776A3" w:rsidRDefault="00F04EC3" w:rsidP="00F04EC3">
      <w:pPr>
        <w:autoSpaceDE w:val="0"/>
        <w:autoSpaceDN w:val="0"/>
        <w:adjustRightInd w:val="0"/>
        <w:spacing w:line="240" w:lineRule="auto"/>
        <w:jc w:val="both"/>
        <w:rPr>
          <w:rFonts w:asciiTheme="minorHAnsi" w:hAnsiTheme="minorHAnsi" w:cstheme="minorHAnsi"/>
          <w:sz w:val="24"/>
          <w:szCs w:val="24"/>
        </w:rPr>
      </w:pPr>
      <w:r w:rsidRPr="00A776A3">
        <w:rPr>
          <w:rFonts w:asciiTheme="minorHAnsi" w:hAnsiTheme="minorHAnsi" w:cstheme="minorHAnsi"/>
          <w:sz w:val="24"/>
          <w:szCs w:val="24"/>
        </w:rPr>
        <w:t>Com objetivo de garantir a todas empresas participantes da 11ª CONSTRUARTE, uma oportunidade de negócio com sistema organizado, estabelecemos este regulamento com normas e regras válidas para todos os expositores.</w:t>
      </w:r>
    </w:p>
    <w:p w14:paraId="37DFFE0C" w14:textId="77777777" w:rsidR="00F04EC3" w:rsidRPr="00A776A3" w:rsidRDefault="00F04EC3" w:rsidP="00F04EC3">
      <w:pPr>
        <w:autoSpaceDE w:val="0"/>
        <w:autoSpaceDN w:val="0"/>
        <w:adjustRightInd w:val="0"/>
        <w:spacing w:line="240" w:lineRule="auto"/>
        <w:jc w:val="both"/>
        <w:rPr>
          <w:rFonts w:asciiTheme="minorHAnsi" w:hAnsiTheme="minorHAnsi" w:cstheme="minorHAnsi"/>
          <w:sz w:val="24"/>
          <w:szCs w:val="24"/>
        </w:rPr>
      </w:pPr>
    </w:p>
    <w:p w14:paraId="2721E588" w14:textId="77777777" w:rsidR="00F04EC3" w:rsidRPr="00A776A3" w:rsidRDefault="00F04EC3" w:rsidP="00F04EC3">
      <w:pPr>
        <w:autoSpaceDE w:val="0"/>
        <w:autoSpaceDN w:val="0"/>
        <w:adjustRightInd w:val="0"/>
        <w:spacing w:line="240" w:lineRule="auto"/>
        <w:jc w:val="both"/>
        <w:rPr>
          <w:rFonts w:asciiTheme="minorHAnsi" w:hAnsiTheme="minorHAnsi" w:cstheme="minorHAnsi"/>
          <w:sz w:val="24"/>
          <w:szCs w:val="24"/>
        </w:rPr>
      </w:pPr>
      <w:r w:rsidRPr="00A776A3">
        <w:rPr>
          <w:rFonts w:asciiTheme="minorHAnsi" w:hAnsiTheme="minorHAnsi" w:cstheme="minorHAnsi"/>
          <w:sz w:val="24"/>
          <w:szCs w:val="24"/>
        </w:rPr>
        <w:t>Estas normas protegerão os direitos de cada expositor bem como estabelecerão os seus deveres.</w:t>
      </w:r>
    </w:p>
    <w:p w14:paraId="5A6F5DB5" w14:textId="77777777" w:rsidR="00F04EC3" w:rsidRPr="00A776A3" w:rsidRDefault="00F04EC3" w:rsidP="00F04EC3">
      <w:pPr>
        <w:autoSpaceDE w:val="0"/>
        <w:autoSpaceDN w:val="0"/>
        <w:adjustRightInd w:val="0"/>
        <w:spacing w:line="240" w:lineRule="auto"/>
        <w:jc w:val="both"/>
        <w:rPr>
          <w:rFonts w:asciiTheme="minorHAnsi" w:hAnsiTheme="minorHAnsi" w:cstheme="minorHAnsi"/>
          <w:sz w:val="24"/>
          <w:szCs w:val="24"/>
        </w:rPr>
      </w:pPr>
    </w:p>
    <w:p w14:paraId="7D6AD7A5" w14:textId="77777777" w:rsidR="00F04EC3" w:rsidRPr="00A776A3" w:rsidRDefault="00F04EC3" w:rsidP="00F04EC3">
      <w:pPr>
        <w:autoSpaceDE w:val="0"/>
        <w:autoSpaceDN w:val="0"/>
        <w:adjustRightInd w:val="0"/>
        <w:spacing w:line="240" w:lineRule="auto"/>
        <w:jc w:val="both"/>
        <w:rPr>
          <w:rFonts w:asciiTheme="minorHAnsi" w:hAnsiTheme="minorHAnsi" w:cstheme="minorHAnsi"/>
          <w:sz w:val="24"/>
          <w:szCs w:val="24"/>
        </w:rPr>
      </w:pPr>
      <w:r w:rsidRPr="00A776A3">
        <w:rPr>
          <w:rFonts w:asciiTheme="minorHAnsi" w:hAnsiTheme="minorHAnsi" w:cstheme="minorHAnsi"/>
          <w:sz w:val="24"/>
          <w:szCs w:val="24"/>
        </w:rPr>
        <w:t>A leitura atenta deste regulamento é imprescindível para o bom</w:t>
      </w:r>
    </w:p>
    <w:p w14:paraId="06DFCE8E" w14:textId="77777777" w:rsidR="00F04EC3" w:rsidRPr="00A776A3" w:rsidRDefault="00F04EC3" w:rsidP="00F04EC3">
      <w:pPr>
        <w:autoSpaceDE w:val="0"/>
        <w:autoSpaceDN w:val="0"/>
        <w:adjustRightInd w:val="0"/>
        <w:spacing w:line="240" w:lineRule="auto"/>
        <w:jc w:val="both"/>
        <w:rPr>
          <w:rFonts w:asciiTheme="minorHAnsi" w:hAnsiTheme="minorHAnsi" w:cstheme="minorHAnsi"/>
          <w:sz w:val="24"/>
          <w:szCs w:val="24"/>
        </w:rPr>
      </w:pPr>
      <w:r w:rsidRPr="00A776A3">
        <w:rPr>
          <w:rFonts w:asciiTheme="minorHAnsi" w:hAnsiTheme="minorHAnsi" w:cstheme="minorHAnsi"/>
          <w:sz w:val="24"/>
          <w:szCs w:val="24"/>
        </w:rPr>
        <w:t xml:space="preserve">funcionamento do evento e para que você possa desfrutar de todos os seus direitos. </w:t>
      </w:r>
    </w:p>
    <w:p w14:paraId="5303C991" w14:textId="77777777" w:rsidR="00F04EC3" w:rsidRPr="00A776A3" w:rsidRDefault="00F04EC3" w:rsidP="00F04EC3">
      <w:pPr>
        <w:autoSpaceDE w:val="0"/>
        <w:autoSpaceDN w:val="0"/>
        <w:adjustRightInd w:val="0"/>
        <w:spacing w:line="240" w:lineRule="auto"/>
        <w:jc w:val="both"/>
        <w:rPr>
          <w:rFonts w:asciiTheme="minorHAnsi" w:hAnsiTheme="minorHAnsi" w:cstheme="minorHAnsi"/>
          <w:sz w:val="24"/>
          <w:szCs w:val="24"/>
        </w:rPr>
      </w:pPr>
    </w:p>
    <w:p w14:paraId="5358B16B" w14:textId="77777777" w:rsidR="00F04EC3" w:rsidRPr="00A776A3" w:rsidRDefault="00F04EC3" w:rsidP="00F04EC3">
      <w:pPr>
        <w:autoSpaceDE w:val="0"/>
        <w:autoSpaceDN w:val="0"/>
        <w:adjustRightInd w:val="0"/>
        <w:spacing w:line="240" w:lineRule="auto"/>
        <w:jc w:val="both"/>
        <w:rPr>
          <w:rFonts w:asciiTheme="minorHAnsi" w:hAnsiTheme="minorHAnsi" w:cstheme="minorHAnsi"/>
          <w:sz w:val="24"/>
          <w:szCs w:val="24"/>
        </w:rPr>
      </w:pPr>
      <w:r w:rsidRPr="00A776A3">
        <w:rPr>
          <w:rFonts w:asciiTheme="minorHAnsi" w:hAnsiTheme="minorHAnsi" w:cstheme="minorHAnsi"/>
          <w:sz w:val="24"/>
          <w:szCs w:val="24"/>
        </w:rPr>
        <w:t>Solicitamos atenção e alertamos para os prazos de entrega dos formulários solicitados.</w:t>
      </w:r>
    </w:p>
    <w:p w14:paraId="0C9B2560" w14:textId="77777777" w:rsidR="00F04EC3" w:rsidRPr="00A776A3" w:rsidRDefault="00F04EC3" w:rsidP="00F04EC3">
      <w:pPr>
        <w:autoSpaceDE w:val="0"/>
        <w:autoSpaceDN w:val="0"/>
        <w:adjustRightInd w:val="0"/>
        <w:spacing w:line="240" w:lineRule="auto"/>
        <w:jc w:val="both"/>
        <w:rPr>
          <w:rFonts w:asciiTheme="minorHAnsi" w:hAnsiTheme="minorHAnsi" w:cstheme="minorHAnsi"/>
          <w:sz w:val="24"/>
          <w:szCs w:val="24"/>
        </w:rPr>
      </w:pPr>
    </w:p>
    <w:p w14:paraId="36F57CA3" w14:textId="77777777" w:rsidR="00F04EC3" w:rsidRPr="00A776A3" w:rsidRDefault="00F04EC3" w:rsidP="00F04EC3">
      <w:pPr>
        <w:autoSpaceDE w:val="0"/>
        <w:autoSpaceDN w:val="0"/>
        <w:adjustRightInd w:val="0"/>
        <w:spacing w:line="240" w:lineRule="auto"/>
        <w:jc w:val="both"/>
        <w:rPr>
          <w:rFonts w:asciiTheme="minorHAnsi" w:hAnsiTheme="minorHAnsi" w:cstheme="minorHAnsi"/>
          <w:sz w:val="24"/>
          <w:szCs w:val="24"/>
        </w:rPr>
      </w:pPr>
      <w:r w:rsidRPr="00A776A3">
        <w:rPr>
          <w:rFonts w:asciiTheme="minorHAnsi" w:hAnsiTheme="minorHAnsi" w:cstheme="minorHAnsi"/>
          <w:sz w:val="24"/>
          <w:szCs w:val="24"/>
        </w:rPr>
        <w:t xml:space="preserve">Em caso de dúvida, consulte a administração da feira. </w:t>
      </w:r>
    </w:p>
    <w:p w14:paraId="02BB4BDD" w14:textId="77777777" w:rsidR="00F04EC3" w:rsidRPr="00A776A3" w:rsidRDefault="00F04EC3" w:rsidP="00F04EC3">
      <w:pPr>
        <w:autoSpaceDE w:val="0"/>
        <w:autoSpaceDN w:val="0"/>
        <w:adjustRightInd w:val="0"/>
        <w:spacing w:line="240" w:lineRule="auto"/>
        <w:jc w:val="both"/>
        <w:rPr>
          <w:rFonts w:asciiTheme="minorHAnsi" w:hAnsiTheme="minorHAnsi" w:cstheme="minorHAnsi"/>
          <w:sz w:val="24"/>
          <w:szCs w:val="24"/>
        </w:rPr>
      </w:pPr>
      <w:r w:rsidRPr="00A776A3">
        <w:rPr>
          <w:rFonts w:asciiTheme="minorHAnsi" w:hAnsiTheme="minorHAnsi" w:cstheme="minorHAnsi"/>
          <w:sz w:val="24"/>
          <w:szCs w:val="24"/>
        </w:rPr>
        <w:t>Estamos à disposição!</w:t>
      </w:r>
    </w:p>
    <w:p w14:paraId="665A1E2C" w14:textId="77777777" w:rsidR="00F04EC3" w:rsidRPr="00A776A3" w:rsidRDefault="00F04EC3" w:rsidP="00F04EC3">
      <w:pPr>
        <w:autoSpaceDE w:val="0"/>
        <w:autoSpaceDN w:val="0"/>
        <w:adjustRightInd w:val="0"/>
        <w:spacing w:line="240" w:lineRule="auto"/>
        <w:rPr>
          <w:rFonts w:asciiTheme="minorHAnsi" w:hAnsiTheme="minorHAnsi" w:cstheme="minorHAnsi"/>
          <w:sz w:val="24"/>
          <w:szCs w:val="24"/>
        </w:rPr>
      </w:pPr>
    </w:p>
    <w:p w14:paraId="2A44635E" w14:textId="77777777" w:rsidR="00F04EC3" w:rsidRPr="00A776A3" w:rsidRDefault="00F04EC3" w:rsidP="00F04EC3">
      <w:pPr>
        <w:autoSpaceDE w:val="0"/>
        <w:autoSpaceDN w:val="0"/>
        <w:adjustRightInd w:val="0"/>
        <w:spacing w:line="240" w:lineRule="auto"/>
        <w:jc w:val="both"/>
        <w:rPr>
          <w:rFonts w:asciiTheme="minorHAnsi" w:hAnsiTheme="minorHAnsi" w:cstheme="minorHAnsi"/>
          <w:b/>
          <w:bCs/>
          <w:sz w:val="24"/>
          <w:szCs w:val="24"/>
        </w:rPr>
      </w:pPr>
      <w:r w:rsidRPr="00A776A3">
        <w:rPr>
          <w:rFonts w:asciiTheme="minorHAnsi" w:hAnsiTheme="minorHAnsi" w:cstheme="minorHAnsi"/>
          <w:b/>
          <w:bCs/>
          <w:sz w:val="24"/>
          <w:szCs w:val="24"/>
        </w:rPr>
        <w:t>Bons Negócios!</w:t>
      </w:r>
    </w:p>
    <w:p w14:paraId="1CA4CE6A" w14:textId="77777777" w:rsidR="00F04EC3" w:rsidRPr="00A776A3" w:rsidRDefault="00F04EC3" w:rsidP="00F04EC3">
      <w:pPr>
        <w:autoSpaceDE w:val="0"/>
        <w:autoSpaceDN w:val="0"/>
        <w:adjustRightInd w:val="0"/>
        <w:spacing w:line="240" w:lineRule="auto"/>
        <w:jc w:val="both"/>
        <w:rPr>
          <w:rFonts w:asciiTheme="minorHAnsi" w:hAnsiTheme="minorHAnsi" w:cstheme="minorHAnsi"/>
          <w:b/>
          <w:bCs/>
          <w:sz w:val="24"/>
          <w:szCs w:val="24"/>
        </w:rPr>
      </w:pPr>
      <w:r w:rsidRPr="00A776A3">
        <w:rPr>
          <w:rFonts w:asciiTheme="minorHAnsi" w:hAnsiTheme="minorHAnsi" w:cstheme="minorHAnsi"/>
          <w:b/>
          <w:bCs/>
          <w:sz w:val="24"/>
          <w:szCs w:val="24"/>
        </w:rPr>
        <w:t>Associação de Entidades Empresariais de Santa Cruz do Sul-ASSEMP.</w:t>
      </w:r>
    </w:p>
    <w:p w14:paraId="798F73FF" w14:textId="77777777" w:rsidR="00F04EC3" w:rsidRPr="00CD336B" w:rsidRDefault="00F04EC3" w:rsidP="00F04EC3">
      <w:pPr>
        <w:rPr>
          <w:rFonts w:asciiTheme="minorHAnsi" w:hAnsiTheme="minorHAnsi" w:cstheme="minorHAnsi"/>
          <w:b/>
          <w:bCs/>
          <w:color w:val="000000"/>
          <w:sz w:val="24"/>
          <w:szCs w:val="24"/>
        </w:rPr>
      </w:pPr>
      <w:r w:rsidRPr="00CD336B">
        <w:rPr>
          <w:rFonts w:asciiTheme="minorHAnsi" w:hAnsiTheme="minorHAnsi" w:cstheme="minorHAnsi"/>
          <w:b/>
          <w:bCs/>
          <w:color w:val="000000"/>
          <w:sz w:val="24"/>
          <w:szCs w:val="24"/>
        </w:rPr>
        <w:br w:type="page"/>
      </w:r>
    </w:p>
    <w:p w14:paraId="0F620662" w14:textId="77777777" w:rsidR="00F04EC3" w:rsidRPr="00CD336B" w:rsidRDefault="00F04EC3" w:rsidP="00F04EC3">
      <w:pPr>
        <w:autoSpaceDE w:val="0"/>
        <w:autoSpaceDN w:val="0"/>
        <w:adjustRightInd w:val="0"/>
        <w:spacing w:line="240" w:lineRule="auto"/>
        <w:rPr>
          <w:rFonts w:asciiTheme="minorHAnsi" w:hAnsiTheme="minorHAnsi" w:cstheme="minorHAnsi"/>
          <w:b/>
          <w:bCs/>
          <w:color w:val="000000"/>
          <w:sz w:val="24"/>
          <w:szCs w:val="24"/>
        </w:rPr>
      </w:pPr>
    </w:p>
    <w:p w14:paraId="3E9BA41C" w14:textId="77777777" w:rsidR="00F04EC3" w:rsidRPr="00CD336B" w:rsidRDefault="00F04EC3" w:rsidP="00F04EC3">
      <w:pPr>
        <w:pStyle w:val="PargrafodaLista"/>
        <w:numPr>
          <w:ilvl w:val="0"/>
          <w:numId w:val="9"/>
        </w:numPr>
        <w:autoSpaceDE w:val="0"/>
        <w:autoSpaceDN w:val="0"/>
        <w:adjustRightInd w:val="0"/>
        <w:rPr>
          <w:rFonts w:asciiTheme="minorHAnsi" w:hAnsiTheme="minorHAnsi" w:cstheme="minorHAnsi"/>
          <w:b/>
          <w:bCs/>
          <w:color w:val="000000"/>
        </w:rPr>
      </w:pPr>
      <w:r w:rsidRPr="00CD336B">
        <w:rPr>
          <w:rFonts w:asciiTheme="minorHAnsi" w:hAnsiTheme="minorHAnsi" w:cstheme="minorHAnsi"/>
          <w:b/>
          <w:bCs/>
          <w:color w:val="000000"/>
        </w:rPr>
        <w:t>RELAÇÃO DOS FORMULÁRIOS E NORMAS GERAIS</w:t>
      </w:r>
    </w:p>
    <w:p w14:paraId="73F39D16" w14:textId="77777777" w:rsidR="00F04EC3" w:rsidRPr="00CD336B" w:rsidRDefault="00F04EC3" w:rsidP="00F04EC3">
      <w:pPr>
        <w:autoSpaceDE w:val="0"/>
        <w:autoSpaceDN w:val="0"/>
        <w:adjustRightInd w:val="0"/>
        <w:spacing w:line="240" w:lineRule="auto"/>
        <w:jc w:val="both"/>
        <w:rPr>
          <w:rFonts w:asciiTheme="minorHAnsi" w:hAnsiTheme="minorHAnsi" w:cstheme="minorHAnsi"/>
          <w:b/>
          <w:bCs/>
          <w:color w:val="000000"/>
          <w:sz w:val="24"/>
          <w:szCs w:val="24"/>
        </w:rPr>
      </w:pPr>
    </w:p>
    <w:p w14:paraId="63DE49CE" w14:textId="77777777" w:rsidR="00F04EC3" w:rsidRPr="00CD336B" w:rsidRDefault="00F04EC3" w:rsidP="00F04EC3">
      <w:pPr>
        <w:autoSpaceDE w:val="0"/>
        <w:autoSpaceDN w:val="0"/>
        <w:adjustRightInd w:val="0"/>
        <w:spacing w:line="240" w:lineRule="auto"/>
        <w:jc w:val="both"/>
        <w:rPr>
          <w:rFonts w:asciiTheme="minorHAnsi" w:hAnsiTheme="minorHAnsi" w:cstheme="minorHAnsi"/>
          <w:b/>
          <w:bCs/>
          <w:color w:val="000000"/>
          <w:sz w:val="24"/>
          <w:szCs w:val="24"/>
        </w:rPr>
      </w:pPr>
      <w:r w:rsidRPr="00CD336B">
        <w:rPr>
          <w:rFonts w:asciiTheme="minorHAnsi" w:hAnsiTheme="minorHAnsi" w:cstheme="minorHAnsi"/>
          <w:b/>
          <w:bCs/>
          <w:color w:val="000000"/>
          <w:sz w:val="24"/>
          <w:szCs w:val="24"/>
        </w:rPr>
        <w:t xml:space="preserve">ATENÇÃO: </w:t>
      </w:r>
    </w:p>
    <w:p w14:paraId="61C24491" w14:textId="77777777" w:rsidR="00F04EC3" w:rsidRPr="00CD336B" w:rsidRDefault="00F04EC3" w:rsidP="00F04EC3">
      <w:pPr>
        <w:autoSpaceDE w:val="0"/>
        <w:autoSpaceDN w:val="0"/>
        <w:adjustRightInd w:val="0"/>
        <w:spacing w:line="240" w:lineRule="auto"/>
        <w:jc w:val="both"/>
        <w:rPr>
          <w:rFonts w:asciiTheme="minorHAnsi" w:hAnsiTheme="minorHAnsi" w:cstheme="minorHAnsi"/>
          <w:color w:val="000000"/>
          <w:sz w:val="24"/>
          <w:szCs w:val="24"/>
        </w:rPr>
      </w:pPr>
      <w:r w:rsidRPr="00CD336B">
        <w:rPr>
          <w:rFonts w:asciiTheme="minorHAnsi" w:hAnsiTheme="minorHAnsi" w:cstheme="minorHAnsi"/>
          <w:sz w:val="24"/>
          <w:szCs w:val="24"/>
        </w:rPr>
        <w:t>Os formulários anexos devem ser entregues a partir de</w:t>
      </w:r>
      <w:r>
        <w:rPr>
          <w:rFonts w:asciiTheme="minorHAnsi" w:hAnsiTheme="minorHAnsi" w:cstheme="minorHAnsi"/>
          <w:sz w:val="24"/>
          <w:szCs w:val="24"/>
        </w:rPr>
        <w:t xml:space="preserve"> 30</w:t>
      </w:r>
      <w:r w:rsidRPr="00CD336B">
        <w:rPr>
          <w:rFonts w:asciiTheme="minorHAnsi" w:hAnsiTheme="minorHAnsi" w:cstheme="minorHAnsi"/>
          <w:sz w:val="24"/>
          <w:szCs w:val="24"/>
        </w:rPr>
        <w:t xml:space="preserve"> de</w:t>
      </w:r>
      <w:r>
        <w:rPr>
          <w:rFonts w:asciiTheme="minorHAnsi" w:hAnsiTheme="minorHAnsi" w:cstheme="minorHAnsi"/>
          <w:sz w:val="24"/>
          <w:szCs w:val="24"/>
        </w:rPr>
        <w:t xml:space="preserve"> abril</w:t>
      </w:r>
      <w:r w:rsidRPr="00CD336B">
        <w:rPr>
          <w:rFonts w:asciiTheme="minorHAnsi" w:hAnsiTheme="minorHAnsi" w:cstheme="minorHAnsi"/>
          <w:sz w:val="24"/>
          <w:szCs w:val="24"/>
        </w:rPr>
        <w:t xml:space="preserve"> 202</w:t>
      </w:r>
      <w:r>
        <w:rPr>
          <w:rFonts w:asciiTheme="minorHAnsi" w:hAnsiTheme="minorHAnsi" w:cstheme="minorHAnsi"/>
          <w:sz w:val="24"/>
          <w:szCs w:val="24"/>
        </w:rPr>
        <w:t>6-</w:t>
      </w:r>
      <w:r w:rsidRPr="00CD336B">
        <w:rPr>
          <w:rFonts w:asciiTheme="minorHAnsi" w:hAnsiTheme="minorHAnsi" w:cstheme="minorHAnsi"/>
          <w:sz w:val="24"/>
          <w:szCs w:val="24"/>
        </w:rPr>
        <w:t xml:space="preserve"> na Rua Galvão Costa, 0755, até a data limite conforme quadro abaixo, a</w:t>
      </w:r>
      <w:r w:rsidRPr="00CD336B">
        <w:rPr>
          <w:rFonts w:asciiTheme="minorHAnsi" w:hAnsiTheme="minorHAnsi" w:cstheme="minorHAnsi"/>
          <w:color w:val="000000"/>
          <w:sz w:val="24"/>
          <w:szCs w:val="24"/>
        </w:rPr>
        <w:t>través dos formulários os expositores farão suas requisições e enviarão as informações que se fazem necessárias ao bom desempenho dos estandes.</w:t>
      </w:r>
    </w:p>
    <w:p w14:paraId="74CD5B9E" w14:textId="77777777" w:rsidR="00F04EC3" w:rsidRPr="00CD336B" w:rsidRDefault="00F04EC3" w:rsidP="00F04EC3">
      <w:pPr>
        <w:autoSpaceDE w:val="0"/>
        <w:autoSpaceDN w:val="0"/>
        <w:adjustRightInd w:val="0"/>
        <w:spacing w:line="240" w:lineRule="auto"/>
        <w:jc w:val="both"/>
        <w:rPr>
          <w:rFonts w:asciiTheme="minorHAnsi" w:hAnsiTheme="minorHAnsi" w:cstheme="minorHAnsi"/>
          <w:color w:val="000000"/>
          <w:sz w:val="24"/>
          <w:szCs w:val="24"/>
        </w:rPr>
      </w:pPr>
    </w:p>
    <w:p w14:paraId="0540C0A7" w14:textId="77777777" w:rsidR="00F04EC3" w:rsidRPr="00CD336B" w:rsidRDefault="00F04EC3" w:rsidP="00F04EC3">
      <w:pPr>
        <w:autoSpaceDE w:val="0"/>
        <w:autoSpaceDN w:val="0"/>
        <w:adjustRightInd w:val="0"/>
        <w:spacing w:line="240" w:lineRule="auto"/>
        <w:jc w:val="both"/>
        <w:rPr>
          <w:rFonts w:asciiTheme="minorHAnsi" w:hAnsiTheme="minorHAnsi" w:cstheme="minorHAnsi"/>
          <w:b/>
          <w:bCs/>
          <w:color w:val="000000"/>
          <w:sz w:val="24"/>
          <w:szCs w:val="24"/>
        </w:rPr>
      </w:pPr>
      <w:r w:rsidRPr="00CD336B">
        <w:rPr>
          <w:rFonts w:asciiTheme="minorHAnsi" w:hAnsiTheme="minorHAnsi" w:cstheme="minorHAnsi"/>
          <w:b/>
          <w:bCs/>
          <w:color w:val="000000"/>
          <w:sz w:val="24"/>
          <w:szCs w:val="24"/>
        </w:rPr>
        <w:t>O NÃO CUMPRIMENTO DAS DATAS LIMITES DO ENVIO DOS FORMULÁRIOS ISENTARÁ A</w:t>
      </w:r>
      <w:r>
        <w:rPr>
          <w:rFonts w:asciiTheme="minorHAnsi" w:hAnsiTheme="minorHAnsi" w:cstheme="minorHAnsi"/>
          <w:b/>
          <w:bCs/>
          <w:color w:val="000000"/>
          <w:sz w:val="24"/>
          <w:szCs w:val="24"/>
        </w:rPr>
        <w:t xml:space="preserve"> </w:t>
      </w:r>
      <w:r w:rsidRPr="00CD336B">
        <w:rPr>
          <w:rFonts w:asciiTheme="minorHAnsi" w:hAnsiTheme="minorHAnsi" w:cstheme="minorHAnsi"/>
          <w:b/>
          <w:bCs/>
          <w:color w:val="000000"/>
          <w:sz w:val="24"/>
          <w:szCs w:val="24"/>
        </w:rPr>
        <w:t>ORGANIZAÇÃO DE QUALQUER RESPONSABILIDADE POR PROBLEMAS OU PREJUÍZOS QUE POSSAM ADVIR PARA O EXPOSITOR.</w:t>
      </w:r>
    </w:p>
    <w:p w14:paraId="202B6AB6" w14:textId="77777777" w:rsidR="00F04EC3" w:rsidRPr="00CD336B" w:rsidRDefault="00F04EC3" w:rsidP="00F04EC3">
      <w:pPr>
        <w:autoSpaceDE w:val="0"/>
        <w:autoSpaceDN w:val="0"/>
        <w:adjustRightInd w:val="0"/>
        <w:spacing w:line="240" w:lineRule="auto"/>
        <w:jc w:val="both"/>
        <w:rPr>
          <w:rFonts w:asciiTheme="minorHAnsi" w:hAnsiTheme="minorHAnsi" w:cstheme="minorHAnsi"/>
          <w:b/>
          <w:b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6"/>
        <w:gridCol w:w="2451"/>
        <w:gridCol w:w="2132"/>
      </w:tblGrid>
      <w:tr w:rsidR="00F04EC3" w:rsidRPr="00CD336B" w14:paraId="5BAA9BE4" w14:textId="77777777" w:rsidTr="00B41D7A">
        <w:tc>
          <w:tcPr>
            <w:tcW w:w="4608" w:type="dxa"/>
            <w:vAlign w:val="center"/>
          </w:tcPr>
          <w:p w14:paraId="3CA989C1" w14:textId="77777777" w:rsidR="00F04EC3" w:rsidRPr="00CD336B" w:rsidRDefault="00F04EC3" w:rsidP="00B41D7A">
            <w:pPr>
              <w:autoSpaceDE w:val="0"/>
              <w:autoSpaceDN w:val="0"/>
              <w:adjustRightInd w:val="0"/>
              <w:spacing w:line="240" w:lineRule="auto"/>
              <w:rPr>
                <w:rFonts w:asciiTheme="minorHAnsi" w:hAnsiTheme="minorHAnsi" w:cstheme="minorHAnsi"/>
                <w:b/>
                <w:bCs/>
                <w:color w:val="000000"/>
                <w:sz w:val="24"/>
                <w:szCs w:val="24"/>
              </w:rPr>
            </w:pPr>
            <w:r w:rsidRPr="00CD336B">
              <w:rPr>
                <w:rFonts w:asciiTheme="minorHAnsi" w:hAnsiTheme="minorHAnsi" w:cstheme="minorHAnsi"/>
                <w:b/>
                <w:bCs/>
                <w:color w:val="000000"/>
                <w:sz w:val="24"/>
                <w:szCs w:val="24"/>
              </w:rPr>
              <w:t>FORMULÁRIO</w:t>
            </w:r>
          </w:p>
        </w:tc>
        <w:tc>
          <w:tcPr>
            <w:tcW w:w="2520" w:type="dxa"/>
            <w:vAlign w:val="center"/>
          </w:tcPr>
          <w:p w14:paraId="4F168F73" w14:textId="77777777" w:rsidR="00F04EC3" w:rsidRPr="00CD336B" w:rsidRDefault="00F04EC3" w:rsidP="00B41D7A">
            <w:pPr>
              <w:autoSpaceDE w:val="0"/>
              <w:autoSpaceDN w:val="0"/>
              <w:adjustRightInd w:val="0"/>
              <w:spacing w:line="240" w:lineRule="auto"/>
              <w:rPr>
                <w:rFonts w:asciiTheme="minorHAnsi" w:hAnsiTheme="minorHAnsi" w:cstheme="minorHAnsi"/>
                <w:b/>
                <w:bCs/>
                <w:color w:val="000000"/>
                <w:sz w:val="24"/>
                <w:szCs w:val="24"/>
              </w:rPr>
            </w:pPr>
            <w:r w:rsidRPr="00CD336B">
              <w:rPr>
                <w:rFonts w:asciiTheme="minorHAnsi" w:hAnsiTheme="minorHAnsi" w:cstheme="minorHAnsi"/>
                <w:b/>
                <w:bCs/>
                <w:color w:val="000000"/>
                <w:sz w:val="24"/>
                <w:szCs w:val="24"/>
              </w:rPr>
              <w:t>Documento</w:t>
            </w:r>
          </w:p>
        </w:tc>
        <w:tc>
          <w:tcPr>
            <w:tcW w:w="2160" w:type="dxa"/>
            <w:vAlign w:val="center"/>
          </w:tcPr>
          <w:p w14:paraId="2F89FC8E" w14:textId="77777777" w:rsidR="00F04EC3" w:rsidRPr="00CD336B" w:rsidRDefault="00F04EC3" w:rsidP="00B41D7A">
            <w:pPr>
              <w:autoSpaceDE w:val="0"/>
              <w:autoSpaceDN w:val="0"/>
              <w:adjustRightInd w:val="0"/>
              <w:spacing w:line="240" w:lineRule="auto"/>
              <w:rPr>
                <w:rFonts w:asciiTheme="minorHAnsi" w:hAnsiTheme="minorHAnsi" w:cstheme="minorHAnsi"/>
                <w:b/>
                <w:bCs/>
                <w:color w:val="000000"/>
                <w:sz w:val="24"/>
                <w:szCs w:val="24"/>
              </w:rPr>
            </w:pPr>
            <w:r w:rsidRPr="00CD336B">
              <w:rPr>
                <w:rFonts w:asciiTheme="minorHAnsi" w:hAnsiTheme="minorHAnsi" w:cstheme="minorHAnsi"/>
                <w:b/>
                <w:bCs/>
                <w:color w:val="000000"/>
                <w:sz w:val="24"/>
                <w:szCs w:val="24"/>
              </w:rPr>
              <w:t>Data limite</w:t>
            </w:r>
          </w:p>
        </w:tc>
      </w:tr>
      <w:tr w:rsidR="00F04EC3" w:rsidRPr="00CD336B" w14:paraId="6756AE2F" w14:textId="77777777" w:rsidTr="00B41D7A">
        <w:tc>
          <w:tcPr>
            <w:tcW w:w="4608" w:type="dxa"/>
            <w:vAlign w:val="center"/>
          </w:tcPr>
          <w:p w14:paraId="3B2B5E88" w14:textId="77777777" w:rsidR="00F04EC3" w:rsidRPr="00CD336B" w:rsidRDefault="00F04EC3" w:rsidP="00B41D7A">
            <w:pPr>
              <w:autoSpaceDE w:val="0"/>
              <w:autoSpaceDN w:val="0"/>
              <w:adjustRightInd w:val="0"/>
              <w:spacing w:line="240" w:lineRule="auto"/>
              <w:rPr>
                <w:rFonts w:asciiTheme="minorHAnsi" w:hAnsiTheme="minorHAnsi" w:cstheme="minorHAnsi"/>
                <w:color w:val="000000"/>
                <w:sz w:val="24"/>
                <w:szCs w:val="24"/>
              </w:rPr>
            </w:pPr>
            <w:r w:rsidRPr="00CD336B">
              <w:rPr>
                <w:rFonts w:asciiTheme="minorHAnsi" w:hAnsiTheme="minorHAnsi" w:cstheme="minorHAnsi"/>
                <w:color w:val="000000"/>
                <w:sz w:val="24"/>
                <w:szCs w:val="24"/>
              </w:rPr>
              <w:t xml:space="preserve">Solicitação de credencial para expositor </w:t>
            </w:r>
          </w:p>
          <w:p w14:paraId="09D6660B" w14:textId="77777777" w:rsidR="00F04EC3" w:rsidRPr="00CD336B" w:rsidRDefault="00F04EC3" w:rsidP="00B41D7A">
            <w:pPr>
              <w:autoSpaceDE w:val="0"/>
              <w:autoSpaceDN w:val="0"/>
              <w:adjustRightInd w:val="0"/>
              <w:spacing w:line="240" w:lineRule="auto"/>
              <w:rPr>
                <w:rFonts w:asciiTheme="minorHAnsi" w:hAnsiTheme="minorHAnsi" w:cstheme="minorHAnsi"/>
                <w:color w:val="000000"/>
                <w:sz w:val="24"/>
                <w:szCs w:val="24"/>
              </w:rPr>
            </w:pPr>
          </w:p>
        </w:tc>
        <w:tc>
          <w:tcPr>
            <w:tcW w:w="2520" w:type="dxa"/>
            <w:vAlign w:val="center"/>
          </w:tcPr>
          <w:p w14:paraId="01157749" w14:textId="77777777" w:rsidR="00F04EC3" w:rsidRPr="00CD336B" w:rsidRDefault="00F04EC3" w:rsidP="00B41D7A">
            <w:pPr>
              <w:autoSpaceDE w:val="0"/>
              <w:autoSpaceDN w:val="0"/>
              <w:adjustRightInd w:val="0"/>
              <w:spacing w:line="240" w:lineRule="auto"/>
              <w:rPr>
                <w:rFonts w:asciiTheme="minorHAnsi" w:hAnsiTheme="minorHAnsi" w:cstheme="minorHAnsi"/>
                <w:color w:val="000000"/>
                <w:sz w:val="24"/>
                <w:szCs w:val="24"/>
              </w:rPr>
            </w:pPr>
            <w:r w:rsidRPr="00CD336B">
              <w:rPr>
                <w:rFonts w:asciiTheme="minorHAnsi" w:hAnsiTheme="minorHAnsi" w:cstheme="minorHAnsi"/>
                <w:color w:val="000000"/>
                <w:sz w:val="24"/>
                <w:szCs w:val="24"/>
              </w:rPr>
              <w:t>Formulário 1</w:t>
            </w:r>
          </w:p>
        </w:tc>
        <w:tc>
          <w:tcPr>
            <w:tcW w:w="2160"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tblGrid>
            <w:tr w:rsidR="00F04EC3" w:rsidRPr="00CD336B" w14:paraId="715766CE" w14:textId="77777777" w:rsidTr="00B41D7A">
              <w:tc>
                <w:tcPr>
                  <w:tcW w:w="1934" w:type="dxa"/>
                  <w:vAlign w:val="center"/>
                </w:tcPr>
                <w:p w14:paraId="2F8DE358" w14:textId="77777777" w:rsidR="00F04EC3" w:rsidRPr="00CD336B" w:rsidRDefault="00F04EC3" w:rsidP="00B41D7A">
                  <w:pPr>
                    <w:autoSpaceDE w:val="0"/>
                    <w:autoSpaceDN w:val="0"/>
                    <w:adjustRightInd w:val="0"/>
                    <w:spacing w:line="240" w:lineRule="auto"/>
                    <w:rPr>
                      <w:rFonts w:asciiTheme="minorHAnsi" w:hAnsiTheme="minorHAnsi" w:cstheme="minorHAnsi"/>
                      <w:sz w:val="24"/>
                      <w:szCs w:val="24"/>
                    </w:rPr>
                  </w:pPr>
                </w:p>
              </w:tc>
            </w:tr>
            <w:tr w:rsidR="00F04EC3" w:rsidRPr="00CD336B" w14:paraId="1B5A369B" w14:textId="77777777" w:rsidTr="00B41D7A">
              <w:tc>
                <w:tcPr>
                  <w:tcW w:w="1934" w:type="dxa"/>
                  <w:vAlign w:val="center"/>
                </w:tcPr>
                <w:p w14:paraId="410FEF40" w14:textId="77777777" w:rsidR="00F04EC3" w:rsidRPr="00CD336B" w:rsidRDefault="00F04EC3" w:rsidP="00B41D7A">
                  <w:pPr>
                    <w:autoSpaceDE w:val="0"/>
                    <w:autoSpaceDN w:val="0"/>
                    <w:adjustRightInd w:val="0"/>
                    <w:spacing w:line="240" w:lineRule="auto"/>
                    <w:rPr>
                      <w:rFonts w:asciiTheme="minorHAnsi" w:hAnsiTheme="minorHAnsi" w:cstheme="minorHAnsi"/>
                      <w:sz w:val="24"/>
                      <w:szCs w:val="24"/>
                    </w:rPr>
                  </w:pPr>
                </w:p>
              </w:tc>
            </w:tr>
            <w:tr w:rsidR="00F04EC3" w:rsidRPr="00CD336B" w14:paraId="2A9F899D" w14:textId="77777777" w:rsidTr="00B41D7A">
              <w:tc>
                <w:tcPr>
                  <w:tcW w:w="1934" w:type="dxa"/>
                  <w:vAlign w:val="center"/>
                </w:tcPr>
                <w:p w14:paraId="6EED8F4E" w14:textId="77777777" w:rsidR="00F04EC3" w:rsidRPr="00CD336B" w:rsidRDefault="00F04EC3" w:rsidP="00B41D7A">
                  <w:pPr>
                    <w:autoSpaceDE w:val="0"/>
                    <w:autoSpaceDN w:val="0"/>
                    <w:adjustRightInd w:val="0"/>
                    <w:spacing w:line="240" w:lineRule="auto"/>
                    <w:rPr>
                      <w:rFonts w:asciiTheme="minorHAnsi" w:hAnsiTheme="minorHAnsi" w:cstheme="minorHAnsi"/>
                      <w:sz w:val="24"/>
                      <w:szCs w:val="24"/>
                    </w:rPr>
                  </w:pPr>
                  <w:r>
                    <w:rPr>
                      <w:rFonts w:asciiTheme="minorHAnsi" w:hAnsiTheme="minorHAnsi" w:cstheme="minorHAnsi"/>
                      <w:sz w:val="24"/>
                      <w:szCs w:val="24"/>
                    </w:rPr>
                    <w:t>13/05</w:t>
                  </w:r>
                  <w:r w:rsidRPr="00CD336B">
                    <w:rPr>
                      <w:rFonts w:asciiTheme="minorHAnsi" w:hAnsiTheme="minorHAnsi" w:cstheme="minorHAnsi"/>
                      <w:sz w:val="24"/>
                      <w:szCs w:val="24"/>
                    </w:rPr>
                    <w:t>/202</w:t>
                  </w:r>
                  <w:r>
                    <w:rPr>
                      <w:rFonts w:asciiTheme="minorHAnsi" w:hAnsiTheme="minorHAnsi" w:cstheme="minorHAnsi"/>
                      <w:sz w:val="24"/>
                      <w:szCs w:val="24"/>
                    </w:rPr>
                    <w:t>6</w:t>
                  </w:r>
                </w:p>
              </w:tc>
            </w:tr>
            <w:tr w:rsidR="00F04EC3" w:rsidRPr="00CD336B" w14:paraId="53B697ED" w14:textId="77777777" w:rsidTr="00B41D7A">
              <w:tc>
                <w:tcPr>
                  <w:tcW w:w="1934" w:type="dxa"/>
                  <w:vAlign w:val="center"/>
                </w:tcPr>
                <w:p w14:paraId="456F23A0" w14:textId="77777777" w:rsidR="00F04EC3" w:rsidRPr="00CD336B" w:rsidRDefault="00F04EC3" w:rsidP="00B41D7A">
                  <w:pPr>
                    <w:autoSpaceDE w:val="0"/>
                    <w:autoSpaceDN w:val="0"/>
                    <w:adjustRightInd w:val="0"/>
                    <w:spacing w:line="240" w:lineRule="auto"/>
                    <w:rPr>
                      <w:rFonts w:asciiTheme="minorHAnsi" w:hAnsiTheme="minorHAnsi" w:cstheme="minorHAnsi"/>
                      <w:color w:val="000000"/>
                      <w:sz w:val="24"/>
                      <w:szCs w:val="24"/>
                    </w:rPr>
                  </w:pPr>
                </w:p>
              </w:tc>
            </w:tr>
            <w:tr w:rsidR="00F04EC3" w:rsidRPr="00CD336B" w14:paraId="5B9E92E4" w14:textId="77777777" w:rsidTr="00B41D7A">
              <w:tc>
                <w:tcPr>
                  <w:tcW w:w="1934" w:type="dxa"/>
                  <w:vAlign w:val="center"/>
                </w:tcPr>
                <w:p w14:paraId="1EEF4108" w14:textId="77777777" w:rsidR="00F04EC3" w:rsidRPr="00CD336B" w:rsidRDefault="00F04EC3" w:rsidP="00B41D7A">
                  <w:pPr>
                    <w:autoSpaceDE w:val="0"/>
                    <w:autoSpaceDN w:val="0"/>
                    <w:adjustRightInd w:val="0"/>
                    <w:spacing w:line="240" w:lineRule="auto"/>
                    <w:rPr>
                      <w:rFonts w:asciiTheme="minorHAnsi" w:hAnsiTheme="minorHAnsi" w:cstheme="minorHAnsi"/>
                      <w:color w:val="000000"/>
                      <w:sz w:val="24"/>
                      <w:szCs w:val="24"/>
                    </w:rPr>
                  </w:pPr>
                </w:p>
              </w:tc>
            </w:tr>
          </w:tbl>
          <w:p w14:paraId="6D761D80" w14:textId="77777777" w:rsidR="00F04EC3" w:rsidRPr="00CD336B" w:rsidRDefault="00F04EC3" w:rsidP="00B41D7A">
            <w:pPr>
              <w:autoSpaceDE w:val="0"/>
              <w:autoSpaceDN w:val="0"/>
              <w:adjustRightInd w:val="0"/>
              <w:spacing w:line="240" w:lineRule="auto"/>
              <w:rPr>
                <w:rFonts w:asciiTheme="minorHAnsi" w:hAnsiTheme="minorHAnsi" w:cstheme="minorHAnsi"/>
                <w:sz w:val="24"/>
                <w:szCs w:val="24"/>
              </w:rPr>
            </w:pPr>
          </w:p>
        </w:tc>
      </w:tr>
      <w:tr w:rsidR="00F04EC3" w:rsidRPr="00CD336B" w14:paraId="07F701F1" w14:textId="77777777" w:rsidTr="00B41D7A">
        <w:tc>
          <w:tcPr>
            <w:tcW w:w="4608" w:type="dxa"/>
            <w:vAlign w:val="center"/>
          </w:tcPr>
          <w:p w14:paraId="0365367E" w14:textId="77777777" w:rsidR="00F04EC3" w:rsidRPr="00CD336B" w:rsidRDefault="00F04EC3" w:rsidP="00B41D7A">
            <w:pPr>
              <w:autoSpaceDE w:val="0"/>
              <w:autoSpaceDN w:val="0"/>
              <w:adjustRightInd w:val="0"/>
              <w:spacing w:line="240" w:lineRule="auto"/>
              <w:rPr>
                <w:rFonts w:asciiTheme="minorHAnsi" w:hAnsiTheme="minorHAnsi" w:cstheme="minorHAnsi"/>
                <w:b/>
                <w:bCs/>
                <w:color w:val="000000"/>
                <w:sz w:val="24"/>
                <w:szCs w:val="24"/>
              </w:rPr>
            </w:pPr>
            <w:r w:rsidRPr="00CD336B">
              <w:rPr>
                <w:rFonts w:asciiTheme="minorHAnsi" w:hAnsiTheme="minorHAnsi" w:cstheme="minorHAnsi"/>
                <w:color w:val="000000"/>
                <w:sz w:val="24"/>
                <w:szCs w:val="24"/>
              </w:rPr>
              <w:t xml:space="preserve">Utilização de energia adicional </w:t>
            </w:r>
            <w:r w:rsidRPr="00CD336B">
              <w:rPr>
                <w:rFonts w:asciiTheme="minorHAnsi" w:hAnsiTheme="minorHAnsi" w:cstheme="minorHAnsi"/>
                <w:b/>
                <w:bCs/>
                <w:color w:val="000000"/>
                <w:sz w:val="24"/>
                <w:szCs w:val="24"/>
              </w:rPr>
              <w:t>(Obrigatório a entrega deste formulário)</w:t>
            </w:r>
          </w:p>
          <w:p w14:paraId="5CE82516" w14:textId="77777777" w:rsidR="00F04EC3" w:rsidRPr="00CD336B" w:rsidRDefault="00F04EC3" w:rsidP="00B41D7A">
            <w:pPr>
              <w:autoSpaceDE w:val="0"/>
              <w:autoSpaceDN w:val="0"/>
              <w:adjustRightInd w:val="0"/>
              <w:spacing w:line="240" w:lineRule="auto"/>
              <w:rPr>
                <w:rFonts w:asciiTheme="minorHAnsi" w:hAnsiTheme="minorHAnsi" w:cstheme="minorHAnsi"/>
                <w:color w:val="000000"/>
                <w:sz w:val="24"/>
                <w:szCs w:val="24"/>
              </w:rPr>
            </w:pPr>
          </w:p>
        </w:tc>
        <w:tc>
          <w:tcPr>
            <w:tcW w:w="2520" w:type="dxa"/>
            <w:vAlign w:val="center"/>
          </w:tcPr>
          <w:p w14:paraId="50E3A85D" w14:textId="77777777" w:rsidR="00F04EC3" w:rsidRPr="00CD336B" w:rsidRDefault="00F04EC3" w:rsidP="00B41D7A">
            <w:pPr>
              <w:autoSpaceDE w:val="0"/>
              <w:autoSpaceDN w:val="0"/>
              <w:adjustRightInd w:val="0"/>
              <w:spacing w:line="240" w:lineRule="auto"/>
              <w:rPr>
                <w:rFonts w:asciiTheme="minorHAnsi" w:hAnsiTheme="minorHAnsi" w:cstheme="minorHAnsi"/>
                <w:color w:val="000000"/>
                <w:sz w:val="24"/>
                <w:szCs w:val="24"/>
              </w:rPr>
            </w:pPr>
            <w:r w:rsidRPr="00CD336B">
              <w:rPr>
                <w:rFonts w:asciiTheme="minorHAnsi" w:hAnsiTheme="minorHAnsi" w:cstheme="minorHAnsi"/>
                <w:color w:val="000000"/>
                <w:sz w:val="24"/>
                <w:szCs w:val="24"/>
              </w:rPr>
              <w:t>Formulário 2</w:t>
            </w:r>
          </w:p>
        </w:tc>
        <w:tc>
          <w:tcPr>
            <w:tcW w:w="2160" w:type="dxa"/>
            <w:vAlign w:val="center"/>
          </w:tcPr>
          <w:p w14:paraId="48BEDCCA" w14:textId="77777777" w:rsidR="00F04EC3" w:rsidRPr="00B90E91" w:rsidRDefault="00F04EC3" w:rsidP="00B41D7A">
            <w:pPr>
              <w:autoSpaceDE w:val="0"/>
              <w:autoSpaceDN w:val="0"/>
              <w:adjustRightInd w:val="0"/>
              <w:spacing w:line="240" w:lineRule="auto"/>
              <w:rPr>
                <w:rFonts w:asciiTheme="minorHAnsi" w:hAnsiTheme="minorHAnsi" w:cstheme="minorHAnsi"/>
                <w:color w:val="FF0000"/>
                <w:sz w:val="24"/>
                <w:szCs w:val="24"/>
              </w:rPr>
            </w:pPr>
          </w:p>
          <w:p w14:paraId="5D290587" w14:textId="77777777" w:rsidR="00F04EC3" w:rsidRPr="00CD336B" w:rsidRDefault="00F04EC3" w:rsidP="00B41D7A">
            <w:pPr>
              <w:autoSpaceDE w:val="0"/>
              <w:autoSpaceDN w:val="0"/>
              <w:adjustRightInd w:val="0"/>
              <w:spacing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30</w:t>
            </w:r>
            <w:r w:rsidRPr="00CD336B">
              <w:rPr>
                <w:rFonts w:asciiTheme="minorHAnsi" w:hAnsiTheme="minorHAnsi" w:cstheme="minorHAnsi"/>
                <w:color w:val="000000"/>
                <w:sz w:val="24"/>
                <w:szCs w:val="24"/>
              </w:rPr>
              <w:t>/0</w:t>
            </w:r>
            <w:r>
              <w:rPr>
                <w:rFonts w:asciiTheme="minorHAnsi" w:hAnsiTheme="minorHAnsi" w:cstheme="minorHAnsi"/>
                <w:color w:val="000000"/>
                <w:sz w:val="24"/>
                <w:szCs w:val="24"/>
              </w:rPr>
              <w:t>4</w:t>
            </w:r>
            <w:r w:rsidRPr="00CD336B">
              <w:rPr>
                <w:rFonts w:asciiTheme="minorHAnsi" w:hAnsiTheme="minorHAnsi" w:cstheme="minorHAnsi"/>
                <w:color w:val="000000"/>
                <w:sz w:val="24"/>
                <w:szCs w:val="24"/>
              </w:rPr>
              <w:t>/202</w:t>
            </w:r>
            <w:r>
              <w:rPr>
                <w:rFonts w:asciiTheme="minorHAnsi" w:hAnsiTheme="minorHAnsi" w:cstheme="minorHAnsi"/>
                <w:color w:val="000000"/>
                <w:sz w:val="24"/>
                <w:szCs w:val="24"/>
              </w:rPr>
              <w:t>6</w:t>
            </w:r>
          </w:p>
          <w:p w14:paraId="09C5E536" w14:textId="77777777" w:rsidR="00F04EC3" w:rsidRPr="00CD336B" w:rsidRDefault="00F04EC3" w:rsidP="00B41D7A">
            <w:pPr>
              <w:autoSpaceDE w:val="0"/>
              <w:autoSpaceDN w:val="0"/>
              <w:adjustRightInd w:val="0"/>
              <w:spacing w:line="240" w:lineRule="auto"/>
              <w:rPr>
                <w:rFonts w:asciiTheme="minorHAnsi" w:hAnsiTheme="minorHAnsi" w:cstheme="minorHAnsi"/>
                <w:sz w:val="24"/>
                <w:szCs w:val="24"/>
              </w:rPr>
            </w:pPr>
          </w:p>
        </w:tc>
      </w:tr>
      <w:tr w:rsidR="00F04EC3" w:rsidRPr="00CD336B" w14:paraId="7BC4F360" w14:textId="77777777" w:rsidTr="00B41D7A">
        <w:tc>
          <w:tcPr>
            <w:tcW w:w="4608" w:type="dxa"/>
            <w:vAlign w:val="center"/>
          </w:tcPr>
          <w:p w14:paraId="2A122C4E" w14:textId="77777777" w:rsidR="00F04EC3" w:rsidRPr="00CD336B" w:rsidRDefault="00F04EC3" w:rsidP="00B41D7A">
            <w:pPr>
              <w:autoSpaceDE w:val="0"/>
              <w:autoSpaceDN w:val="0"/>
              <w:adjustRightInd w:val="0"/>
              <w:spacing w:line="240" w:lineRule="auto"/>
              <w:rPr>
                <w:rFonts w:asciiTheme="minorHAnsi" w:hAnsiTheme="minorHAnsi" w:cstheme="minorHAnsi"/>
                <w:b/>
                <w:bCs/>
                <w:sz w:val="24"/>
                <w:szCs w:val="24"/>
              </w:rPr>
            </w:pPr>
            <w:r w:rsidRPr="00CD336B">
              <w:rPr>
                <w:rFonts w:asciiTheme="minorHAnsi" w:hAnsiTheme="minorHAnsi" w:cstheme="minorHAnsi"/>
                <w:sz w:val="24"/>
                <w:szCs w:val="24"/>
              </w:rPr>
              <w:t xml:space="preserve">Apresentação da montadora </w:t>
            </w:r>
            <w:r w:rsidRPr="00CD336B">
              <w:rPr>
                <w:rFonts w:asciiTheme="minorHAnsi" w:hAnsiTheme="minorHAnsi" w:cstheme="minorHAnsi"/>
                <w:b/>
                <w:bCs/>
                <w:sz w:val="24"/>
                <w:szCs w:val="24"/>
              </w:rPr>
              <w:t>(Obrigatório informar se contratar outra montadora, que não seja a oficial)</w:t>
            </w:r>
          </w:p>
          <w:p w14:paraId="163A7731" w14:textId="77777777" w:rsidR="00F04EC3" w:rsidRPr="00CD336B" w:rsidRDefault="00F04EC3" w:rsidP="00B41D7A">
            <w:pPr>
              <w:autoSpaceDE w:val="0"/>
              <w:autoSpaceDN w:val="0"/>
              <w:adjustRightInd w:val="0"/>
              <w:spacing w:line="240" w:lineRule="auto"/>
              <w:rPr>
                <w:rFonts w:asciiTheme="minorHAnsi" w:hAnsiTheme="minorHAnsi" w:cstheme="minorHAnsi"/>
                <w:sz w:val="24"/>
                <w:szCs w:val="24"/>
              </w:rPr>
            </w:pPr>
          </w:p>
        </w:tc>
        <w:tc>
          <w:tcPr>
            <w:tcW w:w="2520" w:type="dxa"/>
            <w:vAlign w:val="center"/>
          </w:tcPr>
          <w:p w14:paraId="5BFB57E2" w14:textId="77777777" w:rsidR="00F04EC3" w:rsidRPr="00CD336B" w:rsidRDefault="00F04EC3" w:rsidP="00B41D7A">
            <w:pPr>
              <w:autoSpaceDE w:val="0"/>
              <w:autoSpaceDN w:val="0"/>
              <w:adjustRightInd w:val="0"/>
              <w:spacing w:line="240" w:lineRule="auto"/>
              <w:rPr>
                <w:rFonts w:asciiTheme="minorHAnsi" w:hAnsiTheme="minorHAnsi" w:cstheme="minorHAnsi"/>
                <w:sz w:val="24"/>
                <w:szCs w:val="24"/>
              </w:rPr>
            </w:pPr>
            <w:r w:rsidRPr="00CD336B">
              <w:rPr>
                <w:rFonts w:asciiTheme="minorHAnsi" w:hAnsiTheme="minorHAnsi" w:cstheme="minorHAnsi"/>
                <w:sz w:val="24"/>
                <w:szCs w:val="24"/>
              </w:rPr>
              <w:t>Formulário 3</w:t>
            </w:r>
          </w:p>
        </w:tc>
        <w:tc>
          <w:tcPr>
            <w:tcW w:w="2160" w:type="dxa"/>
            <w:vAlign w:val="center"/>
          </w:tcPr>
          <w:p w14:paraId="54676513" w14:textId="77777777" w:rsidR="00F04EC3" w:rsidRPr="00CD336B" w:rsidRDefault="00F04EC3" w:rsidP="00B41D7A">
            <w:pPr>
              <w:autoSpaceDE w:val="0"/>
              <w:autoSpaceDN w:val="0"/>
              <w:adjustRightInd w:val="0"/>
              <w:spacing w:line="240" w:lineRule="auto"/>
              <w:rPr>
                <w:rFonts w:asciiTheme="minorHAnsi" w:hAnsiTheme="minorHAnsi" w:cstheme="minorHAnsi"/>
                <w:sz w:val="24"/>
                <w:szCs w:val="24"/>
              </w:rPr>
            </w:pPr>
          </w:p>
          <w:p w14:paraId="1D9D59EE" w14:textId="77777777" w:rsidR="00F04EC3" w:rsidRPr="00CD336B" w:rsidRDefault="00F04EC3" w:rsidP="00B41D7A">
            <w:pPr>
              <w:autoSpaceDE w:val="0"/>
              <w:autoSpaceDN w:val="0"/>
              <w:adjustRightInd w:val="0"/>
              <w:spacing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30</w:t>
            </w:r>
            <w:r w:rsidRPr="00CD336B">
              <w:rPr>
                <w:rFonts w:asciiTheme="minorHAnsi" w:hAnsiTheme="minorHAnsi" w:cstheme="minorHAnsi"/>
                <w:color w:val="000000"/>
                <w:sz w:val="24"/>
                <w:szCs w:val="24"/>
              </w:rPr>
              <w:t>/0</w:t>
            </w:r>
            <w:r>
              <w:rPr>
                <w:rFonts w:asciiTheme="minorHAnsi" w:hAnsiTheme="minorHAnsi" w:cstheme="minorHAnsi"/>
                <w:color w:val="000000"/>
                <w:sz w:val="24"/>
                <w:szCs w:val="24"/>
              </w:rPr>
              <w:t>4</w:t>
            </w:r>
            <w:r w:rsidRPr="00CD336B">
              <w:rPr>
                <w:rFonts w:asciiTheme="minorHAnsi" w:hAnsiTheme="minorHAnsi" w:cstheme="minorHAnsi"/>
                <w:color w:val="000000"/>
                <w:sz w:val="24"/>
                <w:szCs w:val="24"/>
              </w:rPr>
              <w:t>/202</w:t>
            </w:r>
            <w:r>
              <w:rPr>
                <w:rFonts w:asciiTheme="minorHAnsi" w:hAnsiTheme="minorHAnsi" w:cstheme="minorHAnsi"/>
                <w:color w:val="000000"/>
                <w:sz w:val="24"/>
                <w:szCs w:val="24"/>
              </w:rPr>
              <w:t>6</w:t>
            </w:r>
          </w:p>
          <w:p w14:paraId="388FB2A3" w14:textId="77777777" w:rsidR="00F04EC3" w:rsidRPr="00CD336B" w:rsidRDefault="00F04EC3" w:rsidP="00B41D7A">
            <w:pPr>
              <w:autoSpaceDE w:val="0"/>
              <w:autoSpaceDN w:val="0"/>
              <w:adjustRightInd w:val="0"/>
              <w:spacing w:line="240" w:lineRule="auto"/>
              <w:rPr>
                <w:rFonts w:asciiTheme="minorHAnsi" w:hAnsiTheme="minorHAnsi" w:cstheme="minorHAnsi"/>
                <w:sz w:val="24"/>
                <w:szCs w:val="24"/>
              </w:rPr>
            </w:pPr>
          </w:p>
        </w:tc>
      </w:tr>
      <w:tr w:rsidR="00F04EC3" w:rsidRPr="00CD336B" w14:paraId="6BC77913" w14:textId="77777777" w:rsidTr="00B41D7A">
        <w:tc>
          <w:tcPr>
            <w:tcW w:w="4608" w:type="dxa"/>
            <w:vAlign w:val="center"/>
          </w:tcPr>
          <w:p w14:paraId="4DB993C0" w14:textId="77777777" w:rsidR="00F04EC3" w:rsidRPr="00CD336B" w:rsidRDefault="00F04EC3" w:rsidP="00B41D7A">
            <w:pPr>
              <w:autoSpaceDE w:val="0"/>
              <w:autoSpaceDN w:val="0"/>
              <w:adjustRightInd w:val="0"/>
              <w:spacing w:line="240" w:lineRule="auto"/>
              <w:rPr>
                <w:rFonts w:asciiTheme="minorHAnsi" w:hAnsiTheme="minorHAnsi" w:cstheme="minorHAnsi"/>
                <w:sz w:val="24"/>
                <w:szCs w:val="24"/>
              </w:rPr>
            </w:pPr>
            <w:r w:rsidRPr="00CD336B">
              <w:rPr>
                <w:rFonts w:asciiTheme="minorHAnsi" w:hAnsiTheme="minorHAnsi" w:cstheme="minorHAnsi"/>
                <w:sz w:val="24"/>
                <w:szCs w:val="24"/>
              </w:rPr>
              <w:t xml:space="preserve">Termo de Responsabilidade – Montadora </w:t>
            </w:r>
            <w:r w:rsidRPr="00CD336B">
              <w:rPr>
                <w:rFonts w:asciiTheme="minorHAnsi" w:hAnsiTheme="minorHAnsi" w:cstheme="minorHAnsi"/>
                <w:b/>
                <w:sz w:val="24"/>
                <w:szCs w:val="24"/>
              </w:rPr>
              <w:t>(este termo deve ser entregue por montadoras que não são oficiais)</w:t>
            </w:r>
          </w:p>
          <w:p w14:paraId="6365F98D" w14:textId="77777777" w:rsidR="00F04EC3" w:rsidRPr="00CD336B" w:rsidRDefault="00F04EC3" w:rsidP="00B41D7A">
            <w:pPr>
              <w:autoSpaceDE w:val="0"/>
              <w:autoSpaceDN w:val="0"/>
              <w:adjustRightInd w:val="0"/>
              <w:spacing w:line="240" w:lineRule="auto"/>
              <w:rPr>
                <w:rFonts w:asciiTheme="minorHAnsi" w:hAnsiTheme="minorHAnsi" w:cstheme="minorHAnsi"/>
                <w:sz w:val="24"/>
                <w:szCs w:val="24"/>
              </w:rPr>
            </w:pPr>
          </w:p>
        </w:tc>
        <w:tc>
          <w:tcPr>
            <w:tcW w:w="2520" w:type="dxa"/>
            <w:vAlign w:val="center"/>
          </w:tcPr>
          <w:p w14:paraId="5A237707" w14:textId="77777777" w:rsidR="00F04EC3" w:rsidRPr="00CD336B" w:rsidRDefault="00F04EC3" w:rsidP="00B41D7A">
            <w:pPr>
              <w:autoSpaceDE w:val="0"/>
              <w:autoSpaceDN w:val="0"/>
              <w:adjustRightInd w:val="0"/>
              <w:spacing w:line="240" w:lineRule="auto"/>
              <w:rPr>
                <w:rFonts w:asciiTheme="minorHAnsi" w:hAnsiTheme="minorHAnsi" w:cstheme="minorHAnsi"/>
                <w:color w:val="000000"/>
                <w:sz w:val="24"/>
                <w:szCs w:val="24"/>
              </w:rPr>
            </w:pPr>
            <w:r w:rsidRPr="00CD336B">
              <w:rPr>
                <w:rFonts w:asciiTheme="minorHAnsi" w:hAnsiTheme="minorHAnsi" w:cstheme="minorHAnsi"/>
                <w:color w:val="000000"/>
                <w:sz w:val="24"/>
                <w:szCs w:val="24"/>
              </w:rPr>
              <w:t>Formulário 4</w:t>
            </w:r>
          </w:p>
        </w:tc>
        <w:tc>
          <w:tcPr>
            <w:tcW w:w="2160" w:type="dxa"/>
            <w:vAlign w:val="center"/>
          </w:tcPr>
          <w:p w14:paraId="1D9A3B76" w14:textId="77777777" w:rsidR="00F04EC3" w:rsidRPr="00B90E91" w:rsidRDefault="00F04EC3" w:rsidP="00B41D7A">
            <w:pPr>
              <w:autoSpaceDE w:val="0"/>
              <w:autoSpaceDN w:val="0"/>
              <w:adjustRightInd w:val="0"/>
              <w:spacing w:line="240" w:lineRule="auto"/>
              <w:rPr>
                <w:rFonts w:asciiTheme="minorHAnsi" w:hAnsiTheme="minorHAnsi" w:cstheme="minorHAnsi"/>
                <w:color w:val="FF0000"/>
                <w:sz w:val="24"/>
                <w:szCs w:val="24"/>
              </w:rPr>
            </w:pPr>
          </w:p>
          <w:p w14:paraId="40E7D145" w14:textId="77777777" w:rsidR="00F04EC3" w:rsidRPr="00CD336B" w:rsidRDefault="00F04EC3" w:rsidP="00B41D7A">
            <w:pPr>
              <w:autoSpaceDE w:val="0"/>
              <w:autoSpaceDN w:val="0"/>
              <w:adjustRightInd w:val="0"/>
              <w:spacing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30</w:t>
            </w:r>
            <w:r w:rsidRPr="00CD336B">
              <w:rPr>
                <w:rFonts w:asciiTheme="minorHAnsi" w:hAnsiTheme="minorHAnsi" w:cstheme="minorHAnsi"/>
                <w:color w:val="000000"/>
                <w:sz w:val="24"/>
                <w:szCs w:val="24"/>
              </w:rPr>
              <w:t>/0</w:t>
            </w:r>
            <w:r>
              <w:rPr>
                <w:rFonts w:asciiTheme="minorHAnsi" w:hAnsiTheme="minorHAnsi" w:cstheme="minorHAnsi"/>
                <w:color w:val="000000"/>
                <w:sz w:val="24"/>
                <w:szCs w:val="24"/>
              </w:rPr>
              <w:t>4</w:t>
            </w:r>
            <w:r w:rsidRPr="00CD336B">
              <w:rPr>
                <w:rFonts w:asciiTheme="minorHAnsi" w:hAnsiTheme="minorHAnsi" w:cstheme="minorHAnsi"/>
                <w:color w:val="000000"/>
                <w:sz w:val="24"/>
                <w:szCs w:val="24"/>
              </w:rPr>
              <w:t>/202</w:t>
            </w:r>
            <w:r>
              <w:rPr>
                <w:rFonts w:asciiTheme="minorHAnsi" w:hAnsiTheme="minorHAnsi" w:cstheme="minorHAnsi"/>
                <w:color w:val="000000"/>
                <w:sz w:val="24"/>
                <w:szCs w:val="24"/>
              </w:rPr>
              <w:t>6</w:t>
            </w:r>
          </w:p>
          <w:p w14:paraId="18540EC6" w14:textId="77777777" w:rsidR="00F04EC3" w:rsidRPr="00CD336B" w:rsidRDefault="00F04EC3" w:rsidP="00B41D7A">
            <w:pPr>
              <w:autoSpaceDE w:val="0"/>
              <w:autoSpaceDN w:val="0"/>
              <w:adjustRightInd w:val="0"/>
              <w:spacing w:line="240" w:lineRule="auto"/>
              <w:rPr>
                <w:rFonts w:asciiTheme="minorHAnsi" w:hAnsiTheme="minorHAnsi" w:cstheme="minorHAnsi"/>
                <w:color w:val="000000"/>
                <w:sz w:val="24"/>
                <w:szCs w:val="24"/>
              </w:rPr>
            </w:pPr>
          </w:p>
        </w:tc>
      </w:tr>
      <w:tr w:rsidR="00F04EC3" w:rsidRPr="00CD336B" w14:paraId="12E07220" w14:textId="77777777" w:rsidTr="00B41D7A">
        <w:tc>
          <w:tcPr>
            <w:tcW w:w="4608" w:type="dxa"/>
            <w:vAlign w:val="center"/>
          </w:tcPr>
          <w:p w14:paraId="5E7CC21D" w14:textId="77777777" w:rsidR="00F04EC3" w:rsidRPr="00CD336B" w:rsidRDefault="00F04EC3" w:rsidP="00B41D7A">
            <w:pPr>
              <w:autoSpaceDE w:val="0"/>
              <w:autoSpaceDN w:val="0"/>
              <w:adjustRightInd w:val="0"/>
              <w:spacing w:line="240" w:lineRule="auto"/>
              <w:rPr>
                <w:rFonts w:asciiTheme="minorHAnsi" w:hAnsiTheme="minorHAnsi" w:cstheme="minorHAnsi"/>
                <w:color w:val="000000"/>
                <w:sz w:val="24"/>
                <w:szCs w:val="24"/>
              </w:rPr>
            </w:pPr>
            <w:r w:rsidRPr="00CD336B">
              <w:rPr>
                <w:rFonts w:asciiTheme="minorHAnsi" w:hAnsiTheme="minorHAnsi" w:cstheme="minorHAnsi"/>
                <w:color w:val="000000"/>
                <w:sz w:val="24"/>
                <w:szCs w:val="24"/>
              </w:rPr>
              <w:t xml:space="preserve">Projeto especial de estande </w:t>
            </w:r>
            <w:r w:rsidRPr="00CD336B">
              <w:rPr>
                <w:rFonts w:asciiTheme="minorHAnsi" w:hAnsiTheme="minorHAnsi" w:cstheme="minorHAnsi"/>
                <w:b/>
                <w:bCs/>
                <w:color w:val="000000"/>
                <w:sz w:val="24"/>
                <w:szCs w:val="24"/>
              </w:rPr>
              <w:t>(Obrigatório para todos os expositores que vão montar o seu próprio estande)</w:t>
            </w:r>
          </w:p>
        </w:tc>
        <w:tc>
          <w:tcPr>
            <w:tcW w:w="2520" w:type="dxa"/>
            <w:vAlign w:val="center"/>
          </w:tcPr>
          <w:p w14:paraId="732FC83F" w14:textId="77777777" w:rsidR="00F04EC3" w:rsidRPr="00CD336B" w:rsidRDefault="00F04EC3" w:rsidP="00B41D7A">
            <w:pPr>
              <w:autoSpaceDE w:val="0"/>
              <w:autoSpaceDN w:val="0"/>
              <w:adjustRightInd w:val="0"/>
              <w:spacing w:line="240" w:lineRule="auto"/>
              <w:rPr>
                <w:rFonts w:asciiTheme="minorHAnsi" w:hAnsiTheme="minorHAnsi" w:cstheme="minorHAnsi"/>
                <w:color w:val="000000"/>
                <w:sz w:val="24"/>
                <w:szCs w:val="24"/>
              </w:rPr>
            </w:pPr>
            <w:r w:rsidRPr="00CD336B">
              <w:rPr>
                <w:rFonts w:asciiTheme="minorHAnsi" w:hAnsiTheme="minorHAnsi" w:cstheme="minorHAnsi"/>
                <w:color w:val="000000"/>
                <w:sz w:val="24"/>
                <w:szCs w:val="24"/>
              </w:rPr>
              <w:t>Projeto (planta do estande com ART)</w:t>
            </w:r>
          </w:p>
        </w:tc>
        <w:tc>
          <w:tcPr>
            <w:tcW w:w="2160" w:type="dxa"/>
            <w:vAlign w:val="center"/>
          </w:tcPr>
          <w:p w14:paraId="0B220071" w14:textId="77777777" w:rsidR="00F04EC3" w:rsidRPr="00B90E91" w:rsidRDefault="00F04EC3" w:rsidP="00B41D7A">
            <w:pPr>
              <w:autoSpaceDE w:val="0"/>
              <w:autoSpaceDN w:val="0"/>
              <w:adjustRightInd w:val="0"/>
              <w:spacing w:line="240" w:lineRule="auto"/>
              <w:rPr>
                <w:rFonts w:asciiTheme="minorHAnsi" w:hAnsiTheme="minorHAnsi" w:cstheme="minorHAnsi"/>
                <w:color w:val="FF0000"/>
                <w:sz w:val="24"/>
                <w:szCs w:val="24"/>
              </w:rPr>
            </w:pPr>
          </w:p>
          <w:p w14:paraId="3277A3BA" w14:textId="77777777" w:rsidR="00F04EC3" w:rsidRPr="00CD336B" w:rsidRDefault="00F04EC3" w:rsidP="00B41D7A">
            <w:pPr>
              <w:autoSpaceDE w:val="0"/>
              <w:autoSpaceDN w:val="0"/>
              <w:adjustRightInd w:val="0"/>
              <w:spacing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30</w:t>
            </w:r>
            <w:r w:rsidRPr="00CD336B">
              <w:rPr>
                <w:rFonts w:asciiTheme="minorHAnsi" w:hAnsiTheme="minorHAnsi" w:cstheme="minorHAnsi"/>
                <w:color w:val="000000"/>
                <w:sz w:val="24"/>
                <w:szCs w:val="24"/>
              </w:rPr>
              <w:t>/0</w:t>
            </w:r>
            <w:r>
              <w:rPr>
                <w:rFonts w:asciiTheme="minorHAnsi" w:hAnsiTheme="minorHAnsi" w:cstheme="minorHAnsi"/>
                <w:color w:val="000000"/>
                <w:sz w:val="24"/>
                <w:szCs w:val="24"/>
              </w:rPr>
              <w:t>4</w:t>
            </w:r>
            <w:r w:rsidRPr="00CD336B">
              <w:rPr>
                <w:rFonts w:asciiTheme="minorHAnsi" w:hAnsiTheme="minorHAnsi" w:cstheme="minorHAnsi"/>
                <w:color w:val="000000"/>
                <w:sz w:val="24"/>
                <w:szCs w:val="24"/>
              </w:rPr>
              <w:t>/202</w:t>
            </w:r>
            <w:r>
              <w:rPr>
                <w:rFonts w:asciiTheme="minorHAnsi" w:hAnsiTheme="minorHAnsi" w:cstheme="minorHAnsi"/>
                <w:color w:val="000000"/>
                <w:sz w:val="24"/>
                <w:szCs w:val="24"/>
              </w:rPr>
              <w:t>6</w:t>
            </w:r>
          </w:p>
          <w:p w14:paraId="32D0E4A6" w14:textId="77777777" w:rsidR="00F04EC3" w:rsidRPr="00CD336B" w:rsidRDefault="00F04EC3" w:rsidP="00B41D7A">
            <w:pPr>
              <w:autoSpaceDE w:val="0"/>
              <w:autoSpaceDN w:val="0"/>
              <w:adjustRightInd w:val="0"/>
              <w:spacing w:line="240" w:lineRule="auto"/>
              <w:rPr>
                <w:rFonts w:asciiTheme="minorHAnsi" w:hAnsiTheme="minorHAnsi" w:cstheme="minorHAnsi"/>
                <w:color w:val="000000"/>
                <w:sz w:val="24"/>
                <w:szCs w:val="24"/>
              </w:rPr>
            </w:pPr>
          </w:p>
        </w:tc>
      </w:tr>
    </w:tbl>
    <w:p w14:paraId="4786E37B" w14:textId="77777777" w:rsidR="00F04EC3" w:rsidRPr="00CD336B" w:rsidRDefault="00F04EC3" w:rsidP="00F04EC3">
      <w:pPr>
        <w:autoSpaceDE w:val="0"/>
        <w:autoSpaceDN w:val="0"/>
        <w:adjustRightInd w:val="0"/>
        <w:spacing w:line="240" w:lineRule="auto"/>
        <w:rPr>
          <w:rFonts w:asciiTheme="minorHAnsi" w:hAnsiTheme="minorHAnsi" w:cstheme="minorHAnsi"/>
          <w:color w:val="000000"/>
          <w:sz w:val="24"/>
          <w:szCs w:val="24"/>
        </w:rPr>
      </w:pPr>
    </w:p>
    <w:p w14:paraId="1CD1C5D2" w14:textId="77777777" w:rsidR="00F04EC3" w:rsidRPr="00CD336B" w:rsidRDefault="00F04EC3" w:rsidP="00F04EC3">
      <w:pPr>
        <w:pStyle w:val="PargrafodaLista"/>
        <w:numPr>
          <w:ilvl w:val="0"/>
          <w:numId w:val="10"/>
        </w:numPr>
        <w:autoSpaceDE w:val="0"/>
        <w:autoSpaceDN w:val="0"/>
        <w:adjustRightInd w:val="0"/>
        <w:rPr>
          <w:rFonts w:asciiTheme="minorHAnsi" w:hAnsiTheme="minorHAnsi" w:cstheme="minorHAnsi"/>
          <w:b/>
          <w:bCs/>
          <w:color w:val="000000"/>
        </w:rPr>
      </w:pPr>
      <w:r w:rsidRPr="00CD336B">
        <w:rPr>
          <w:rFonts w:asciiTheme="minorHAnsi" w:hAnsiTheme="minorHAnsi" w:cstheme="minorHAnsi"/>
          <w:b/>
          <w:bCs/>
          <w:color w:val="000000"/>
        </w:rPr>
        <w:t>NORMAS GERAIS</w:t>
      </w:r>
    </w:p>
    <w:p w14:paraId="369EBE7D" w14:textId="77777777" w:rsidR="00F04EC3" w:rsidRDefault="00F04EC3" w:rsidP="00F04EC3">
      <w:pPr>
        <w:pStyle w:val="PargrafodaLista"/>
        <w:numPr>
          <w:ilvl w:val="1"/>
          <w:numId w:val="10"/>
        </w:numPr>
        <w:autoSpaceDE w:val="0"/>
        <w:autoSpaceDN w:val="0"/>
        <w:adjustRightInd w:val="0"/>
        <w:rPr>
          <w:rFonts w:asciiTheme="minorHAnsi" w:hAnsiTheme="minorHAnsi" w:cstheme="minorHAnsi"/>
          <w:color w:val="000000"/>
        </w:rPr>
      </w:pPr>
      <w:r w:rsidRPr="00CD336B">
        <w:rPr>
          <w:rFonts w:asciiTheme="minorHAnsi" w:hAnsiTheme="minorHAnsi" w:cstheme="minorHAnsi"/>
          <w:color w:val="000000"/>
        </w:rPr>
        <w:t>Expositor não poderá cancelar o contrato de participação em razão de alteração de qualquer norma Deste Regulamento que seja feita para melhor desenvolvimento da Feira</w:t>
      </w:r>
      <w:r w:rsidRPr="00C26296">
        <w:rPr>
          <w:rFonts w:asciiTheme="minorHAnsi" w:hAnsiTheme="minorHAnsi" w:cstheme="minorHAnsi"/>
          <w:color w:val="000000"/>
        </w:rPr>
        <w:t>.</w:t>
      </w:r>
    </w:p>
    <w:p w14:paraId="02FE99E8" w14:textId="77777777" w:rsidR="00F04EC3" w:rsidRPr="00C26296" w:rsidRDefault="00F04EC3" w:rsidP="00F04EC3">
      <w:pPr>
        <w:pStyle w:val="PargrafodaLista"/>
        <w:autoSpaceDE w:val="0"/>
        <w:autoSpaceDN w:val="0"/>
        <w:adjustRightInd w:val="0"/>
        <w:ind w:left="792"/>
        <w:rPr>
          <w:rFonts w:asciiTheme="minorHAnsi" w:hAnsiTheme="minorHAnsi" w:cstheme="minorHAnsi"/>
          <w:color w:val="000000"/>
        </w:rPr>
      </w:pPr>
    </w:p>
    <w:p w14:paraId="7C62FA3F" w14:textId="77777777" w:rsidR="00F04EC3" w:rsidRDefault="00F04EC3" w:rsidP="00F04EC3">
      <w:pPr>
        <w:pStyle w:val="PargrafodaLista"/>
        <w:numPr>
          <w:ilvl w:val="1"/>
          <w:numId w:val="10"/>
        </w:numPr>
        <w:autoSpaceDE w:val="0"/>
        <w:autoSpaceDN w:val="0"/>
        <w:adjustRightInd w:val="0"/>
        <w:rPr>
          <w:rFonts w:asciiTheme="minorHAnsi" w:hAnsiTheme="minorHAnsi" w:cstheme="minorHAnsi"/>
          <w:color w:val="000000"/>
        </w:rPr>
      </w:pPr>
      <w:r w:rsidRPr="00CD336B">
        <w:rPr>
          <w:rFonts w:asciiTheme="minorHAnsi" w:hAnsiTheme="minorHAnsi" w:cstheme="minorHAnsi"/>
          <w:color w:val="000000"/>
        </w:rPr>
        <w:lastRenderedPageBreak/>
        <w:t xml:space="preserve">A infração de qualquer norma aqui estabelecida, cuja penalidade não estiver especificada, dará à Promotora o direito de cobrança de multa de </w:t>
      </w:r>
      <w:r w:rsidRPr="00203636">
        <w:rPr>
          <w:rFonts w:asciiTheme="minorHAnsi" w:hAnsiTheme="minorHAnsi" w:cstheme="minorHAnsi"/>
          <w:color w:val="000000"/>
        </w:rPr>
        <w:t>10%</w:t>
      </w:r>
      <w:r w:rsidRPr="00CD336B">
        <w:rPr>
          <w:rFonts w:asciiTheme="minorHAnsi" w:hAnsiTheme="minorHAnsi" w:cstheme="minorHAnsi"/>
          <w:color w:val="000000"/>
        </w:rPr>
        <w:t xml:space="preserve"> do valor contrato de participação.</w:t>
      </w:r>
    </w:p>
    <w:p w14:paraId="7C274017" w14:textId="77777777" w:rsidR="00F04EC3" w:rsidRPr="00C26296" w:rsidRDefault="00F04EC3" w:rsidP="00F04EC3">
      <w:pPr>
        <w:autoSpaceDE w:val="0"/>
        <w:autoSpaceDN w:val="0"/>
        <w:adjustRightInd w:val="0"/>
        <w:spacing w:line="240" w:lineRule="auto"/>
        <w:rPr>
          <w:rFonts w:asciiTheme="minorHAnsi" w:hAnsiTheme="minorHAnsi" w:cstheme="minorHAnsi"/>
          <w:color w:val="000000"/>
          <w:sz w:val="24"/>
          <w:szCs w:val="24"/>
        </w:rPr>
      </w:pPr>
    </w:p>
    <w:p w14:paraId="08D2B735" w14:textId="77777777" w:rsidR="00F04EC3" w:rsidRDefault="00F04EC3" w:rsidP="00F04EC3">
      <w:pPr>
        <w:pStyle w:val="PargrafodaLista"/>
        <w:numPr>
          <w:ilvl w:val="1"/>
          <w:numId w:val="10"/>
        </w:numPr>
        <w:autoSpaceDE w:val="0"/>
        <w:autoSpaceDN w:val="0"/>
        <w:adjustRightInd w:val="0"/>
        <w:rPr>
          <w:rFonts w:asciiTheme="minorHAnsi" w:hAnsiTheme="minorHAnsi" w:cstheme="minorHAnsi"/>
          <w:color w:val="000000"/>
        </w:rPr>
      </w:pPr>
      <w:r w:rsidRPr="00CD336B">
        <w:rPr>
          <w:rFonts w:asciiTheme="minorHAnsi" w:hAnsiTheme="minorHAnsi" w:cstheme="minorHAnsi"/>
          <w:color w:val="000000"/>
        </w:rPr>
        <w:t>É obrigação do Expositor, seus funcionários e contratados, respeitar e cumprir as normas aqui estabelecidas. O desconhecimento das normas deste regulamento não exime o expositor e seus Contratados das responsabilidades e suas consequências.</w:t>
      </w:r>
    </w:p>
    <w:p w14:paraId="16CB21AE" w14:textId="77777777" w:rsidR="00F04EC3" w:rsidRPr="00C26296" w:rsidRDefault="00F04EC3" w:rsidP="00F04EC3">
      <w:pPr>
        <w:autoSpaceDE w:val="0"/>
        <w:autoSpaceDN w:val="0"/>
        <w:adjustRightInd w:val="0"/>
        <w:spacing w:line="240" w:lineRule="auto"/>
        <w:rPr>
          <w:rFonts w:asciiTheme="minorHAnsi" w:hAnsiTheme="minorHAnsi" w:cstheme="minorHAnsi"/>
          <w:color w:val="000000"/>
          <w:sz w:val="24"/>
          <w:szCs w:val="24"/>
        </w:rPr>
      </w:pPr>
    </w:p>
    <w:p w14:paraId="09D7D73F" w14:textId="77777777" w:rsidR="00F04EC3" w:rsidRPr="00C26296" w:rsidRDefault="00F04EC3" w:rsidP="00F04EC3">
      <w:pPr>
        <w:pStyle w:val="PargrafodaLista"/>
        <w:numPr>
          <w:ilvl w:val="1"/>
          <w:numId w:val="10"/>
        </w:numPr>
        <w:autoSpaceDE w:val="0"/>
        <w:autoSpaceDN w:val="0"/>
        <w:adjustRightInd w:val="0"/>
        <w:rPr>
          <w:rFonts w:asciiTheme="minorHAnsi" w:hAnsiTheme="minorHAnsi" w:cstheme="minorHAnsi"/>
          <w:color w:val="000000"/>
        </w:rPr>
      </w:pPr>
      <w:r w:rsidRPr="00CD336B">
        <w:rPr>
          <w:rFonts w:asciiTheme="minorHAnsi" w:hAnsiTheme="minorHAnsi" w:cstheme="minorHAnsi"/>
        </w:rPr>
        <w:t>Outras Montadoras contratadas pelos expositores deverão enviar à Promotora, o Termo de Responsabilidade, que faz parte do Regulamento da Feira. (Formulário Nº 05)</w:t>
      </w:r>
      <w:r w:rsidRPr="00CD336B">
        <w:rPr>
          <w:rFonts w:asciiTheme="minorHAnsi" w:hAnsiTheme="minorHAnsi" w:cstheme="minorHAnsi"/>
          <w:color w:val="993366"/>
        </w:rPr>
        <w:t>.</w:t>
      </w:r>
    </w:p>
    <w:p w14:paraId="386946DB" w14:textId="77777777" w:rsidR="00F04EC3" w:rsidRPr="00C26296" w:rsidRDefault="00F04EC3" w:rsidP="00F04EC3">
      <w:pPr>
        <w:autoSpaceDE w:val="0"/>
        <w:autoSpaceDN w:val="0"/>
        <w:adjustRightInd w:val="0"/>
        <w:spacing w:line="240" w:lineRule="auto"/>
        <w:rPr>
          <w:rFonts w:asciiTheme="minorHAnsi" w:hAnsiTheme="minorHAnsi" w:cstheme="minorHAnsi"/>
          <w:color w:val="000000"/>
          <w:sz w:val="24"/>
          <w:szCs w:val="24"/>
        </w:rPr>
      </w:pPr>
    </w:p>
    <w:p w14:paraId="39D01786" w14:textId="77777777" w:rsidR="00F04EC3" w:rsidRPr="00CD336B" w:rsidRDefault="00F04EC3" w:rsidP="00F04EC3">
      <w:pPr>
        <w:pStyle w:val="PargrafodaLista"/>
        <w:numPr>
          <w:ilvl w:val="1"/>
          <w:numId w:val="10"/>
        </w:numPr>
        <w:autoSpaceDE w:val="0"/>
        <w:autoSpaceDN w:val="0"/>
        <w:adjustRightInd w:val="0"/>
        <w:rPr>
          <w:rFonts w:asciiTheme="minorHAnsi" w:hAnsiTheme="minorHAnsi" w:cstheme="minorHAnsi"/>
          <w:color w:val="000000"/>
        </w:rPr>
      </w:pPr>
      <w:r w:rsidRPr="00CD336B">
        <w:rPr>
          <w:rFonts w:asciiTheme="minorHAnsi" w:hAnsiTheme="minorHAnsi" w:cstheme="minorHAnsi"/>
          <w:color w:val="000000"/>
        </w:rPr>
        <w:t>O expositor deverá desligar a chave geral do estande ao final de cada dia de trabalho.</w:t>
      </w:r>
    </w:p>
    <w:p w14:paraId="7F2352F5" w14:textId="77777777" w:rsidR="00F04EC3" w:rsidRPr="00CD336B" w:rsidRDefault="00F04EC3" w:rsidP="00F04EC3">
      <w:pPr>
        <w:autoSpaceDE w:val="0"/>
        <w:autoSpaceDN w:val="0"/>
        <w:adjustRightInd w:val="0"/>
        <w:spacing w:line="240" w:lineRule="auto"/>
        <w:rPr>
          <w:rFonts w:asciiTheme="minorHAnsi" w:hAnsiTheme="minorHAnsi" w:cstheme="minorHAnsi"/>
          <w:color w:val="000000"/>
          <w:sz w:val="24"/>
          <w:szCs w:val="24"/>
        </w:rPr>
      </w:pPr>
    </w:p>
    <w:p w14:paraId="093274B2" w14:textId="77777777" w:rsidR="00F04EC3" w:rsidRPr="00CD336B" w:rsidRDefault="00F04EC3" w:rsidP="00F04EC3">
      <w:pPr>
        <w:rPr>
          <w:rFonts w:asciiTheme="minorHAnsi" w:hAnsiTheme="minorHAnsi" w:cstheme="minorHAnsi"/>
          <w:color w:val="000000"/>
          <w:sz w:val="24"/>
          <w:szCs w:val="24"/>
        </w:rPr>
      </w:pPr>
      <w:r w:rsidRPr="00CD336B">
        <w:rPr>
          <w:rFonts w:asciiTheme="minorHAnsi" w:hAnsiTheme="minorHAnsi" w:cstheme="minorHAnsi"/>
          <w:color w:val="000000"/>
          <w:sz w:val="24"/>
          <w:szCs w:val="24"/>
        </w:rPr>
        <w:br w:type="page"/>
      </w:r>
    </w:p>
    <w:p w14:paraId="6FB39585" w14:textId="77777777" w:rsidR="00F04EC3" w:rsidRPr="00CD336B" w:rsidRDefault="00F04EC3" w:rsidP="00F04EC3">
      <w:pPr>
        <w:autoSpaceDE w:val="0"/>
        <w:autoSpaceDN w:val="0"/>
        <w:adjustRightInd w:val="0"/>
        <w:spacing w:line="240" w:lineRule="auto"/>
        <w:rPr>
          <w:rFonts w:asciiTheme="minorHAnsi" w:hAnsiTheme="minorHAnsi" w:cstheme="minorHAnsi"/>
          <w:color w:val="000000"/>
          <w:sz w:val="24"/>
          <w:szCs w:val="24"/>
        </w:rPr>
      </w:pPr>
    </w:p>
    <w:p w14:paraId="577C0CBF" w14:textId="77777777" w:rsidR="00F04EC3" w:rsidRPr="00CD336B" w:rsidRDefault="00F04EC3" w:rsidP="00F04EC3">
      <w:pPr>
        <w:pStyle w:val="PargrafodaLista"/>
        <w:numPr>
          <w:ilvl w:val="0"/>
          <w:numId w:val="10"/>
        </w:numPr>
        <w:autoSpaceDE w:val="0"/>
        <w:autoSpaceDN w:val="0"/>
        <w:adjustRightInd w:val="0"/>
        <w:rPr>
          <w:rFonts w:asciiTheme="minorHAnsi" w:hAnsiTheme="minorHAnsi" w:cstheme="minorHAnsi"/>
          <w:b/>
          <w:bCs/>
          <w:color w:val="000000"/>
        </w:rPr>
      </w:pPr>
      <w:r w:rsidRPr="00CD336B">
        <w:rPr>
          <w:rFonts w:asciiTheme="minorHAnsi" w:hAnsiTheme="minorHAnsi" w:cstheme="minorHAnsi"/>
          <w:b/>
          <w:bCs/>
          <w:color w:val="000000"/>
        </w:rPr>
        <w:t>ORGANIZAÇÃO E MONTADORA OFICIAL</w:t>
      </w:r>
    </w:p>
    <w:p w14:paraId="4D01D7EC" w14:textId="77777777" w:rsidR="00F04EC3" w:rsidRDefault="00F04EC3" w:rsidP="00F04EC3">
      <w:pPr>
        <w:autoSpaceDE w:val="0"/>
        <w:autoSpaceDN w:val="0"/>
        <w:adjustRightInd w:val="0"/>
        <w:spacing w:line="240" w:lineRule="auto"/>
        <w:rPr>
          <w:rFonts w:asciiTheme="minorHAnsi" w:hAnsiTheme="minorHAnsi" w:cstheme="minorHAnsi"/>
          <w:b/>
          <w:bCs/>
          <w:color w:val="000000"/>
          <w:sz w:val="24"/>
          <w:szCs w:val="24"/>
        </w:rPr>
      </w:pPr>
    </w:p>
    <w:p w14:paraId="5AC55F16" w14:textId="77777777" w:rsidR="00F04EC3" w:rsidRDefault="00F04EC3" w:rsidP="00F04EC3">
      <w:pPr>
        <w:pStyle w:val="PargrafodaLista"/>
        <w:numPr>
          <w:ilvl w:val="1"/>
          <w:numId w:val="10"/>
        </w:numPr>
        <w:autoSpaceDE w:val="0"/>
        <w:autoSpaceDN w:val="0"/>
        <w:adjustRightInd w:val="0"/>
        <w:rPr>
          <w:rFonts w:asciiTheme="minorHAnsi" w:hAnsiTheme="minorHAnsi" w:cstheme="minorHAnsi"/>
          <w:b/>
          <w:bCs/>
        </w:rPr>
      </w:pPr>
      <w:r>
        <w:rPr>
          <w:rFonts w:asciiTheme="minorHAnsi" w:hAnsiTheme="minorHAnsi" w:cstheme="minorHAnsi"/>
          <w:b/>
          <w:bCs/>
        </w:rPr>
        <w:t>Organizadora oficial</w:t>
      </w:r>
    </w:p>
    <w:p w14:paraId="60DDAD7A" w14:textId="77777777" w:rsidR="00F04EC3" w:rsidRPr="00CD336B" w:rsidRDefault="00F04EC3" w:rsidP="00F04EC3">
      <w:pPr>
        <w:autoSpaceDE w:val="0"/>
        <w:autoSpaceDN w:val="0"/>
        <w:adjustRightInd w:val="0"/>
        <w:spacing w:line="240" w:lineRule="auto"/>
        <w:rPr>
          <w:rFonts w:asciiTheme="minorHAnsi" w:hAnsiTheme="minorHAnsi" w:cstheme="minorHAnsi"/>
          <w:b/>
          <w:bCs/>
          <w:sz w:val="24"/>
          <w:szCs w:val="24"/>
        </w:rPr>
      </w:pPr>
      <w:r w:rsidRPr="00CD336B">
        <w:rPr>
          <w:rFonts w:asciiTheme="minorHAnsi" w:hAnsiTheme="minorHAnsi" w:cstheme="minorHAnsi"/>
          <w:b/>
          <w:bCs/>
          <w:sz w:val="24"/>
          <w:szCs w:val="24"/>
        </w:rPr>
        <w:t>ASSOCIAÇAO DE ENTIDADES EMPRESARIAIS DE SANTA CRUZ DO SUL-ASSEMP</w:t>
      </w:r>
    </w:p>
    <w:p w14:paraId="3354FD09" w14:textId="77777777" w:rsidR="00F04EC3" w:rsidRPr="00CD336B" w:rsidRDefault="00F04EC3" w:rsidP="00F04EC3">
      <w:pPr>
        <w:autoSpaceDE w:val="0"/>
        <w:autoSpaceDN w:val="0"/>
        <w:adjustRightInd w:val="0"/>
        <w:spacing w:line="240" w:lineRule="auto"/>
        <w:rPr>
          <w:rFonts w:asciiTheme="minorHAnsi" w:hAnsiTheme="minorHAnsi" w:cstheme="minorHAnsi"/>
          <w:sz w:val="24"/>
          <w:szCs w:val="24"/>
        </w:rPr>
      </w:pPr>
      <w:r w:rsidRPr="00CD336B">
        <w:rPr>
          <w:rFonts w:asciiTheme="minorHAnsi" w:hAnsiTheme="minorHAnsi" w:cstheme="minorHAnsi"/>
          <w:sz w:val="24"/>
          <w:szCs w:val="24"/>
        </w:rPr>
        <w:t>Rua Galvão Costa ,0755 -CENTRO</w:t>
      </w:r>
    </w:p>
    <w:p w14:paraId="5E7C0255" w14:textId="77777777" w:rsidR="00F04EC3" w:rsidRPr="00CD336B" w:rsidRDefault="00F04EC3" w:rsidP="00F04EC3">
      <w:pPr>
        <w:autoSpaceDE w:val="0"/>
        <w:autoSpaceDN w:val="0"/>
        <w:adjustRightInd w:val="0"/>
        <w:spacing w:line="240" w:lineRule="auto"/>
        <w:rPr>
          <w:rFonts w:asciiTheme="minorHAnsi" w:hAnsiTheme="minorHAnsi" w:cstheme="minorHAnsi"/>
          <w:sz w:val="24"/>
          <w:szCs w:val="24"/>
        </w:rPr>
      </w:pPr>
      <w:r w:rsidRPr="00CD336B">
        <w:rPr>
          <w:rFonts w:asciiTheme="minorHAnsi" w:hAnsiTheme="minorHAnsi" w:cstheme="minorHAnsi"/>
          <w:sz w:val="24"/>
          <w:szCs w:val="24"/>
        </w:rPr>
        <w:t>CEP: 96.810-198</w:t>
      </w:r>
    </w:p>
    <w:p w14:paraId="56725C55" w14:textId="77777777" w:rsidR="00F04EC3" w:rsidRPr="00CD336B" w:rsidRDefault="00F04EC3" w:rsidP="00F04EC3">
      <w:pPr>
        <w:autoSpaceDE w:val="0"/>
        <w:autoSpaceDN w:val="0"/>
        <w:adjustRightInd w:val="0"/>
        <w:spacing w:line="240" w:lineRule="auto"/>
        <w:rPr>
          <w:rFonts w:asciiTheme="minorHAnsi" w:hAnsiTheme="minorHAnsi" w:cstheme="minorHAnsi"/>
          <w:sz w:val="24"/>
          <w:szCs w:val="24"/>
        </w:rPr>
      </w:pPr>
      <w:r w:rsidRPr="00CD336B">
        <w:rPr>
          <w:rFonts w:asciiTheme="minorHAnsi" w:hAnsiTheme="minorHAnsi" w:cstheme="minorHAnsi"/>
          <w:sz w:val="24"/>
          <w:szCs w:val="24"/>
        </w:rPr>
        <w:t>Santa Cruz do Sul – RS</w:t>
      </w:r>
    </w:p>
    <w:p w14:paraId="7C4D0077" w14:textId="77777777" w:rsidR="00F04EC3" w:rsidRPr="00CD336B" w:rsidRDefault="00F04EC3" w:rsidP="00F04EC3">
      <w:pPr>
        <w:autoSpaceDE w:val="0"/>
        <w:autoSpaceDN w:val="0"/>
        <w:adjustRightInd w:val="0"/>
        <w:spacing w:line="240" w:lineRule="auto"/>
        <w:rPr>
          <w:rFonts w:asciiTheme="minorHAnsi" w:hAnsiTheme="minorHAnsi" w:cstheme="minorHAnsi"/>
          <w:sz w:val="24"/>
          <w:szCs w:val="24"/>
        </w:rPr>
      </w:pPr>
    </w:p>
    <w:p w14:paraId="3117E266" w14:textId="77777777" w:rsidR="00F04EC3" w:rsidRPr="00CD336B" w:rsidRDefault="00F04EC3" w:rsidP="00F04EC3">
      <w:pPr>
        <w:autoSpaceDE w:val="0"/>
        <w:autoSpaceDN w:val="0"/>
        <w:adjustRightInd w:val="0"/>
        <w:spacing w:line="240" w:lineRule="auto"/>
        <w:rPr>
          <w:rFonts w:asciiTheme="minorHAnsi" w:hAnsiTheme="minorHAnsi" w:cstheme="minorHAnsi"/>
          <w:sz w:val="24"/>
          <w:szCs w:val="24"/>
        </w:rPr>
      </w:pPr>
      <w:r w:rsidRPr="00CD336B">
        <w:rPr>
          <w:rFonts w:asciiTheme="minorHAnsi" w:hAnsiTheme="minorHAnsi" w:cstheme="minorHAnsi"/>
          <w:sz w:val="24"/>
          <w:szCs w:val="24"/>
        </w:rPr>
        <w:t>E-mail: assemp@assempscs.com.br</w:t>
      </w:r>
    </w:p>
    <w:p w14:paraId="7C551E9F" w14:textId="77777777" w:rsidR="00F04EC3" w:rsidRPr="00CD336B" w:rsidRDefault="00F04EC3" w:rsidP="00F04EC3">
      <w:pPr>
        <w:autoSpaceDE w:val="0"/>
        <w:autoSpaceDN w:val="0"/>
        <w:adjustRightInd w:val="0"/>
        <w:spacing w:line="240" w:lineRule="auto"/>
        <w:rPr>
          <w:rFonts w:asciiTheme="minorHAnsi" w:hAnsiTheme="minorHAnsi" w:cstheme="minorHAnsi"/>
          <w:sz w:val="24"/>
          <w:szCs w:val="24"/>
        </w:rPr>
      </w:pPr>
    </w:p>
    <w:p w14:paraId="6884A31C" w14:textId="77777777" w:rsidR="00F04EC3" w:rsidRPr="00CD336B" w:rsidRDefault="00F04EC3" w:rsidP="00F04EC3">
      <w:pPr>
        <w:pStyle w:val="PargrafodaLista"/>
        <w:numPr>
          <w:ilvl w:val="1"/>
          <w:numId w:val="10"/>
        </w:numPr>
        <w:autoSpaceDE w:val="0"/>
        <w:autoSpaceDN w:val="0"/>
        <w:adjustRightInd w:val="0"/>
        <w:rPr>
          <w:rFonts w:asciiTheme="minorHAnsi" w:hAnsiTheme="minorHAnsi" w:cstheme="minorHAnsi"/>
          <w:b/>
          <w:bCs/>
        </w:rPr>
      </w:pPr>
      <w:r w:rsidRPr="00CD336B">
        <w:rPr>
          <w:rFonts w:asciiTheme="minorHAnsi" w:hAnsiTheme="minorHAnsi" w:cstheme="minorHAnsi"/>
          <w:b/>
          <w:bCs/>
        </w:rPr>
        <w:t>Montadora Oficial</w:t>
      </w:r>
    </w:p>
    <w:p w14:paraId="437251FF" w14:textId="77777777" w:rsidR="00F04EC3" w:rsidRPr="00CD336B" w:rsidRDefault="00F04EC3" w:rsidP="00F04EC3">
      <w:pPr>
        <w:autoSpaceDE w:val="0"/>
        <w:autoSpaceDN w:val="0"/>
        <w:adjustRightInd w:val="0"/>
        <w:spacing w:line="240" w:lineRule="auto"/>
        <w:rPr>
          <w:rFonts w:asciiTheme="minorHAnsi" w:hAnsiTheme="minorHAnsi" w:cstheme="minorHAnsi"/>
          <w:sz w:val="24"/>
          <w:szCs w:val="24"/>
        </w:rPr>
      </w:pPr>
    </w:p>
    <w:p w14:paraId="13C081E6" w14:textId="77777777" w:rsidR="00F04EC3" w:rsidRPr="00CD336B" w:rsidRDefault="00F04EC3" w:rsidP="00F04EC3">
      <w:pPr>
        <w:pStyle w:val="PargrafodaLista"/>
        <w:numPr>
          <w:ilvl w:val="0"/>
          <w:numId w:val="10"/>
        </w:numPr>
        <w:autoSpaceDE w:val="0"/>
        <w:autoSpaceDN w:val="0"/>
        <w:adjustRightInd w:val="0"/>
        <w:rPr>
          <w:rFonts w:asciiTheme="minorHAnsi" w:hAnsiTheme="minorHAnsi" w:cstheme="minorHAnsi"/>
          <w:b/>
          <w:bCs/>
          <w:color w:val="000000"/>
        </w:rPr>
      </w:pPr>
      <w:r w:rsidRPr="00CD336B">
        <w:rPr>
          <w:rFonts w:asciiTheme="minorHAnsi" w:hAnsiTheme="minorHAnsi" w:cstheme="minorHAnsi"/>
          <w:b/>
          <w:bCs/>
          <w:color w:val="000000"/>
        </w:rPr>
        <w:t>HORÁRIO DE FUNCIONAMENTO</w:t>
      </w:r>
    </w:p>
    <w:p w14:paraId="5B441B5C" w14:textId="77777777" w:rsidR="00F04EC3" w:rsidRPr="00CD336B" w:rsidRDefault="00F04EC3" w:rsidP="00F04EC3">
      <w:pPr>
        <w:pStyle w:val="PargrafodaLista"/>
        <w:numPr>
          <w:ilvl w:val="1"/>
          <w:numId w:val="10"/>
        </w:numPr>
        <w:autoSpaceDE w:val="0"/>
        <w:autoSpaceDN w:val="0"/>
        <w:adjustRightInd w:val="0"/>
        <w:rPr>
          <w:rFonts w:asciiTheme="minorHAnsi" w:hAnsiTheme="minorHAnsi" w:cstheme="minorHAnsi"/>
          <w:b/>
          <w:color w:val="000000"/>
        </w:rPr>
      </w:pPr>
      <w:r w:rsidRPr="00CD336B">
        <w:rPr>
          <w:rFonts w:asciiTheme="minorHAnsi" w:hAnsiTheme="minorHAnsi" w:cstheme="minorHAnsi"/>
          <w:b/>
          <w:color w:val="000000"/>
        </w:rPr>
        <w:t>Horário de funcionamento da feira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4510"/>
      </w:tblGrid>
      <w:tr w:rsidR="00F04EC3" w:rsidRPr="00CD336B" w14:paraId="7533226E" w14:textId="77777777" w:rsidTr="00B41D7A">
        <w:tc>
          <w:tcPr>
            <w:tcW w:w="4803" w:type="dxa"/>
            <w:vAlign w:val="center"/>
          </w:tcPr>
          <w:p w14:paraId="5EDA8B36" w14:textId="77777777" w:rsidR="00F04EC3" w:rsidRPr="00CD336B" w:rsidRDefault="00F04EC3" w:rsidP="00B41D7A">
            <w:pPr>
              <w:autoSpaceDE w:val="0"/>
              <w:autoSpaceDN w:val="0"/>
              <w:adjustRightInd w:val="0"/>
              <w:spacing w:line="240" w:lineRule="auto"/>
              <w:jc w:val="center"/>
              <w:rPr>
                <w:rFonts w:asciiTheme="minorHAnsi" w:hAnsiTheme="minorHAnsi" w:cstheme="minorHAnsi"/>
                <w:b/>
                <w:bCs/>
                <w:color w:val="000000"/>
                <w:sz w:val="24"/>
                <w:szCs w:val="24"/>
              </w:rPr>
            </w:pPr>
            <w:r w:rsidRPr="00CD336B">
              <w:rPr>
                <w:rFonts w:asciiTheme="minorHAnsi" w:hAnsiTheme="minorHAnsi" w:cstheme="minorHAnsi"/>
                <w:b/>
                <w:bCs/>
                <w:color w:val="000000"/>
                <w:sz w:val="24"/>
                <w:szCs w:val="24"/>
              </w:rPr>
              <w:t>DIA</w:t>
            </w:r>
          </w:p>
        </w:tc>
        <w:tc>
          <w:tcPr>
            <w:tcW w:w="4804" w:type="dxa"/>
          </w:tcPr>
          <w:p w14:paraId="011B7AF3" w14:textId="77777777" w:rsidR="00F04EC3" w:rsidRPr="00CD336B" w:rsidRDefault="00F04EC3" w:rsidP="00B41D7A">
            <w:pPr>
              <w:autoSpaceDE w:val="0"/>
              <w:autoSpaceDN w:val="0"/>
              <w:adjustRightInd w:val="0"/>
              <w:spacing w:line="240" w:lineRule="auto"/>
              <w:jc w:val="center"/>
              <w:rPr>
                <w:rFonts w:asciiTheme="minorHAnsi" w:hAnsiTheme="minorHAnsi" w:cstheme="minorHAnsi"/>
                <w:b/>
                <w:bCs/>
                <w:sz w:val="24"/>
                <w:szCs w:val="24"/>
              </w:rPr>
            </w:pPr>
            <w:r w:rsidRPr="00CD336B">
              <w:rPr>
                <w:rFonts w:asciiTheme="minorHAnsi" w:hAnsiTheme="minorHAnsi" w:cstheme="minorHAnsi"/>
                <w:b/>
                <w:bCs/>
                <w:sz w:val="24"/>
                <w:szCs w:val="24"/>
              </w:rPr>
              <w:t>HORÁRIO</w:t>
            </w:r>
          </w:p>
          <w:p w14:paraId="16487813" w14:textId="77777777" w:rsidR="00F04EC3" w:rsidRPr="00CD336B" w:rsidRDefault="00F04EC3" w:rsidP="00B41D7A">
            <w:pPr>
              <w:autoSpaceDE w:val="0"/>
              <w:autoSpaceDN w:val="0"/>
              <w:adjustRightInd w:val="0"/>
              <w:spacing w:line="240" w:lineRule="auto"/>
              <w:jc w:val="center"/>
              <w:rPr>
                <w:rFonts w:asciiTheme="minorHAnsi" w:hAnsiTheme="minorHAnsi" w:cstheme="minorHAnsi"/>
                <w:bCs/>
                <w:color w:val="000000"/>
                <w:sz w:val="24"/>
                <w:szCs w:val="24"/>
              </w:rPr>
            </w:pPr>
            <w:r w:rsidRPr="00CD336B">
              <w:rPr>
                <w:rFonts w:asciiTheme="minorHAnsi" w:hAnsiTheme="minorHAnsi" w:cstheme="minorHAnsi"/>
                <w:b/>
                <w:bCs/>
                <w:sz w:val="24"/>
                <w:szCs w:val="24"/>
              </w:rPr>
              <w:t>(abertura e fechamento dos pavilhões)</w:t>
            </w:r>
          </w:p>
        </w:tc>
      </w:tr>
      <w:tr w:rsidR="00F04EC3" w:rsidRPr="00CD336B" w14:paraId="6605825F" w14:textId="77777777" w:rsidTr="00B41D7A">
        <w:tc>
          <w:tcPr>
            <w:tcW w:w="4803" w:type="dxa"/>
            <w:vAlign w:val="center"/>
          </w:tcPr>
          <w:p w14:paraId="45BCBDC6" w14:textId="77777777" w:rsidR="00F04EC3" w:rsidRPr="00AE769A" w:rsidRDefault="00F04EC3" w:rsidP="00B41D7A">
            <w:pPr>
              <w:autoSpaceDE w:val="0"/>
              <w:autoSpaceDN w:val="0"/>
              <w:adjustRightInd w:val="0"/>
              <w:spacing w:line="240" w:lineRule="auto"/>
              <w:rPr>
                <w:rFonts w:asciiTheme="minorHAnsi" w:hAnsiTheme="minorHAnsi" w:cstheme="minorHAnsi"/>
                <w:bCs/>
                <w:sz w:val="24"/>
                <w:szCs w:val="24"/>
              </w:rPr>
            </w:pPr>
            <w:r>
              <w:rPr>
                <w:rFonts w:asciiTheme="minorHAnsi" w:hAnsiTheme="minorHAnsi" w:cstheme="minorHAnsi"/>
                <w:bCs/>
                <w:sz w:val="24"/>
                <w:szCs w:val="24"/>
              </w:rPr>
              <w:t>14</w:t>
            </w:r>
            <w:r w:rsidRPr="00AE769A">
              <w:rPr>
                <w:rFonts w:asciiTheme="minorHAnsi" w:hAnsiTheme="minorHAnsi" w:cstheme="minorHAnsi"/>
                <w:bCs/>
                <w:sz w:val="24"/>
                <w:szCs w:val="24"/>
              </w:rPr>
              <w:t>/05/202</w:t>
            </w:r>
            <w:r>
              <w:rPr>
                <w:rFonts w:asciiTheme="minorHAnsi" w:hAnsiTheme="minorHAnsi" w:cstheme="minorHAnsi"/>
                <w:bCs/>
                <w:sz w:val="24"/>
                <w:szCs w:val="24"/>
              </w:rPr>
              <w:t>6</w:t>
            </w:r>
          </w:p>
        </w:tc>
        <w:tc>
          <w:tcPr>
            <w:tcW w:w="4804" w:type="dxa"/>
          </w:tcPr>
          <w:p w14:paraId="74C9350F" w14:textId="77777777" w:rsidR="00F04EC3" w:rsidRPr="00AE769A" w:rsidRDefault="00F04EC3" w:rsidP="00B41D7A">
            <w:pPr>
              <w:autoSpaceDE w:val="0"/>
              <w:autoSpaceDN w:val="0"/>
              <w:adjustRightInd w:val="0"/>
              <w:spacing w:line="240" w:lineRule="auto"/>
              <w:rPr>
                <w:rFonts w:asciiTheme="minorHAnsi" w:hAnsiTheme="minorHAnsi" w:cstheme="minorHAnsi"/>
                <w:bCs/>
                <w:sz w:val="24"/>
                <w:szCs w:val="24"/>
              </w:rPr>
            </w:pPr>
            <w:r>
              <w:rPr>
                <w:rFonts w:asciiTheme="minorHAnsi" w:hAnsiTheme="minorHAnsi" w:cstheme="minorHAnsi"/>
                <w:bCs/>
                <w:sz w:val="24"/>
                <w:szCs w:val="24"/>
              </w:rPr>
              <w:t xml:space="preserve">19,00 as 22 </w:t>
            </w:r>
            <w:proofErr w:type="spellStart"/>
            <w:r>
              <w:rPr>
                <w:rFonts w:asciiTheme="minorHAnsi" w:hAnsiTheme="minorHAnsi" w:cstheme="minorHAnsi"/>
                <w:bCs/>
                <w:sz w:val="24"/>
                <w:szCs w:val="24"/>
              </w:rPr>
              <w:t>hrs</w:t>
            </w:r>
            <w:proofErr w:type="spellEnd"/>
          </w:p>
        </w:tc>
      </w:tr>
      <w:tr w:rsidR="00F04EC3" w:rsidRPr="00CD336B" w14:paraId="26D83F75" w14:textId="77777777" w:rsidTr="00B41D7A">
        <w:tc>
          <w:tcPr>
            <w:tcW w:w="4803" w:type="dxa"/>
          </w:tcPr>
          <w:p w14:paraId="7C677583" w14:textId="77777777" w:rsidR="00F04EC3" w:rsidRPr="00AE769A" w:rsidRDefault="00F04EC3" w:rsidP="00B41D7A">
            <w:pPr>
              <w:autoSpaceDE w:val="0"/>
              <w:autoSpaceDN w:val="0"/>
              <w:adjustRightInd w:val="0"/>
              <w:spacing w:line="240" w:lineRule="auto"/>
              <w:rPr>
                <w:rFonts w:asciiTheme="minorHAnsi" w:hAnsiTheme="minorHAnsi" w:cstheme="minorHAnsi"/>
                <w:bCs/>
                <w:sz w:val="24"/>
                <w:szCs w:val="24"/>
              </w:rPr>
            </w:pPr>
            <w:r>
              <w:rPr>
                <w:rFonts w:asciiTheme="minorHAnsi" w:hAnsiTheme="minorHAnsi" w:cstheme="minorHAnsi"/>
                <w:bCs/>
                <w:sz w:val="24"/>
                <w:szCs w:val="24"/>
              </w:rPr>
              <w:t>15</w:t>
            </w:r>
            <w:r w:rsidRPr="00AE769A">
              <w:rPr>
                <w:rFonts w:asciiTheme="minorHAnsi" w:hAnsiTheme="minorHAnsi" w:cstheme="minorHAnsi"/>
                <w:bCs/>
                <w:sz w:val="24"/>
                <w:szCs w:val="24"/>
              </w:rPr>
              <w:t>/0</w:t>
            </w:r>
            <w:r>
              <w:rPr>
                <w:rFonts w:asciiTheme="minorHAnsi" w:hAnsiTheme="minorHAnsi" w:cstheme="minorHAnsi"/>
                <w:bCs/>
                <w:sz w:val="24"/>
                <w:szCs w:val="24"/>
              </w:rPr>
              <w:t>5</w:t>
            </w:r>
            <w:r w:rsidRPr="00AE769A">
              <w:rPr>
                <w:rFonts w:asciiTheme="minorHAnsi" w:hAnsiTheme="minorHAnsi" w:cstheme="minorHAnsi"/>
                <w:bCs/>
                <w:sz w:val="24"/>
                <w:szCs w:val="24"/>
              </w:rPr>
              <w:t>/202</w:t>
            </w:r>
            <w:r>
              <w:rPr>
                <w:rFonts w:asciiTheme="minorHAnsi" w:hAnsiTheme="minorHAnsi" w:cstheme="minorHAnsi"/>
                <w:bCs/>
                <w:sz w:val="24"/>
                <w:szCs w:val="24"/>
              </w:rPr>
              <w:t>6</w:t>
            </w:r>
          </w:p>
        </w:tc>
        <w:tc>
          <w:tcPr>
            <w:tcW w:w="4804" w:type="dxa"/>
          </w:tcPr>
          <w:p w14:paraId="28141E39" w14:textId="77777777" w:rsidR="00F04EC3" w:rsidRPr="00AE769A" w:rsidRDefault="00F04EC3" w:rsidP="00B41D7A">
            <w:pPr>
              <w:autoSpaceDE w:val="0"/>
              <w:autoSpaceDN w:val="0"/>
              <w:adjustRightInd w:val="0"/>
              <w:spacing w:line="240" w:lineRule="auto"/>
              <w:rPr>
                <w:rFonts w:asciiTheme="minorHAnsi" w:hAnsiTheme="minorHAnsi" w:cstheme="minorHAnsi"/>
                <w:bCs/>
                <w:sz w:val="24"/>
                <w:szCs w:val="24"/>
              </w:rPr>
            </w:pPr>
            <w:r w:rsidRPr="00AE769A">
              <w:rPr>
                <w:rFonts w:asciiTheme="minorHAnsi" w:hAnsiTheme="minorHAnsi" w:cstheme="minorHAnsi"/>
                <w:bCs/>
                <w:sz w:val="24"/>
                <w:szCs w:val="24"/>
              </w:rPr>
              <w:t>1</w:t>
            </w:r>
            <w:r>
              <w:rPr>
                <w:rFonts w:asciiTheme="minorHAnsi" w:hAnsiTheme="minorHAnsi" w:cstheme="minorHAnsi"/>
                <w:bCs/>
                <w:sz w:val="24"/>
                <w:szCs w:val="24"/>
              </w:rPr>
              <w:t>6</w:t>
            </w:r>
            <w:r w:rsidRPr="00AE769A">
              <w:rPr>
                <w:rFonts w:asciiTheme="minorHAnsi" w:hAnsiTheme="minorHAnsi" w:cstheme="minorHAnsi"/>
                <w:bCs/>
                <w:sz w:val="24"/>
                <w:szCs w:val="24"/>
              </w:rPr>
              <w:t xml:space="preserve">,00 as 22 </w:t>
            </w:r>
            <w:proofErr w:type="spellStart"/>
            <w:r w:rsidRPr="00AE769A">
              <w:rPr>
                <w:rFonts w:asciiTheme="minorHAnsi" w:hAnsiTheme="minorHAnsi" w:cstheme="minorHAnsi"/>
                <w:bCs/>
                <w:sz w:val="24"/>
                <w:szCs w:val="24"/>
              </w:rPr>
              <w:t>hts</w:t>
            </w:r>
            <w:proofErr w:type="spellEnd"/>
          </w:p>
        </w:tc>
      </w:tr>
      <w:tr w:rsidR="00F04EC3" w:rsidRPr="00CD336B" w14:paraId="2BE9B254" w14:textId="77777777" w:rsidTr="00B41D7A">
        <w:tc>
          <w:tcPr>
            <w:tcW w:w="4803" w:type="dxa"/>
          </w:tcPr>
          <w:p w14:paraId="510741AC" w14:textId="77777777" w:rsidR="00F04EC3" w:rsidRPr="00AE769A" w:rsidRDefault="00F04EC3" w:rsidP="00B41D7A">
            <w:pPr>
              <w:autoSpaceDE w:val="0"/>
              <w:autoSpaceDN w:val="0"/>
              <w:adjustRightInd w:val="0"/>
              <w:spacing w:line="240" w:lineRule="auto"/>
              <w:rPr>
                <w:rFonts w:asciiTheme="minorHAnsi" w:hAnsiTheme="minorHAnsi" w:cstheme="minorHAnsi"/>
                <w:sz w:val="24"/>
                <w:szCs w:val="24"/>
              </w:rPr>
            </w:pPr>
            <w:r>
              <w:rPr>
                <w:rFonts w:asciiTheme="minorHAnsi" w:hAnsiTheme="minorHAnsi" w:cstheme="minorHAnsi"/>
                <w:sz w:val="24"/>
                <w:szCs w:val="24"/>
              </w:rPr>
              <w:t>16</w:t>
            </w:r>
            <w:r w:rsidRPr="00AE769A">
              <w:rPr>
                <w:rFonts w:asciiTheme="minorHAnsi" w:hAnsiTheme="minorHAnsi" w:cstheme="minorHAnsi"/>
                <w:sz w:val="24"/>
                <w:szCs w:val="24"/>
              </w:rPr>
              <w:t>/05/202</w:t>
            </w:r>
            <w:r>
              <w:rPr>
                <w:rFonts w:asciiTheme="minorHAnsi" w:hAnsiTheme="minorHAnsi" w:cstheme="minorHAnsi"/>
                <w:sz w:val="24"/>
                <w:szCs w:val="24"/>
              </w:rPr>
              <w:t>6</w:t>
            </w:r>
          </w:p>
        </w:tc>
        <w:tc>
          <w:tcPr>
            <w:tcW w:w="4804" w:type="dxa"/>
          </w:tcPr>
          <w:p w14:paraId="1E6F38FB" w14:textId="77777777" w:rsidR="00F04EC3" w:rsidRPr="00AE769A" w:rsidRDefault="00F04EC3" w:rsidP="00B41D7A">
            <w:pPr>
              <w:autoSpaceDE w:val="0"/>
              <w:autoSpaceDN w:val="0"/>
              <w:adjustRightInd w:val="0"/>
              <w:spacing w:line="240" w:lineRule="auto"/>
              <w:rPr>
                <w:rFonts w:asciiTheme="minorHAnsi" w:hAnsiTheme="minorHAnsi" w:cstheme="minorHAnsi"/>
                <w:sz w:val="24"/>
                <w:szCs w:val="24"/>
              </w:rPr>
            </w:pPr>
            <w:r w:rsidRPr="00AE769A">
              <w:rPr>
                <w:rFonts w:asciiTheme="minorHAnsi" w:hAnsiTheme="minorHAnsi" w:cstheme="minorHAnsi"/>
                <w:sz w:val="24"/>
                <w:szCs w:val="24"/>
              </w:rPr>
              <w:t xml:space="preserve">10,00 as 22 </w:t>
            </w:r>
            <w:proofErr w:type="spellStart"/>
            <w:r w:rsidRPr="00AE769A">
              <w:rPr>
                <w:rFonts w:asciiTheme="minorHAnsi" w:hAnsiTheme="minorHAnsi" w:cstheme="minorHAnsi"/>
                <w:sz w:val="24"/>
                <w:szCs w:val="24"/>
              </w:rPr>
              <w:t>hrs</w:t>
            </w:r>
            <w:proofErr w:type="spellEnd"/>
          </w:p>
        </w:tc>
      </w:tr>
      <w:tr w:rsidR="00F04EC3" w:rsidRPr="00CD336B" w14:paraId="5640F90F" w14:textId="77777777" w:rsidTr="00B41D7A">
        <w:tc>
          <w:tcPr>
            <w:tcW w:w="4803" w:type="dxa"/>
          </w:tcPr>
          <w:p w14:paraId="3F6AFC62" w14:textId="77777777" w:rsidR="00F04EC3" w:rsidRPr="00AE769A" w:rsidRDefault="00F04EC3" w:rsidP="00B41D7A">
            <w:pPr>
              <w:autoSpaceDE w:val="0"/>
              <w:autoSpaceDN w:val="0"/>
              <w:adjustRightInd w:val="0"/>
              <w:spacing w:line="240" w:lineRule="auto"/>
              <w:rPr>
                <w:rFonts w:asciiTheme="minorHAnsi" w:hAnsiTheme="minorHAnsi" w:cstheme="minorHAnsi"/>
                <w:sz w:val="24"/>
                <w:szCs w:val="24"/>
              </w:rPr>
            </w:pPr>
            <w:r>
              <w:rPr>
                <w:rFonts w:asciiTheme="minorHAnsi" w:hAnsiTheme="minorHAnsi" w:cstheme="minorHAnsi"/>
                <w:sz w:val="24"/>
                <w:szCs w:val="24"/>
              </w:rPr>
              <w:t>17</w:t>
            </w:r>
            <w:r w:rsidRPr="00AE769A">
              <w:rPr>
                <w:rFonts w:asciiTheme="minorHAnsi" w:hAnsiTheme="minorHAnsi" w:cstheme="minorHAnsi"/>
                <w:sz w:val="24"/>
                <w:szCs w:val="24"/>
              </w:rPr>
              <w:t>/0</w:t>
            </w:r>
            <w:r>
              <w:rPr>
                <w:rFonts w:asciiTheme="minorHAnsi" w:hAnsiTheme="minorHAnsi" w:cstheme="minorHAnsi"/>
                <w:sz w:val="24"/>
                <w:szCs w:val="24"/>
              </w:rPr>
              <w:t>5</w:t>
            </w:r>
            <w:r w:rsidRPr="00AE769A">
              <w:rPr>
                <w:rFonts w:asciiTheme="minorHAnsi" w:hAnsiTheme="minorHAnsi" w:cstheme="minorHAnsi"/>
                <w:sz w:val="24"/>
                <w:szCs w:val="24"/>
              </w:rPr>
              <w:t>/202</w:t>
            </w:r>
            <w:r>
              <w:rPr>
                <w:rFonts w:asciiTheme="minorHAnsi" w:hAnsiTheme="minorHAnsi" w:cstheme="minorHAnsi"/>
                <w:sz w:val="24"/>
                <w:szCs w:val="24"/>
              </w:rPr>
              <w:t>6</w:t>
            </w:r>
          </w:p>
        </w:tc>
        <w:tc>
          <w:tcPr>
            <w:tcW w:w="4804" w:type="dxa"/>
          </w:tcPr>
          <w:p w14:paraId="06611A77" w14:textId="77777777" w:rsidR="00F04EC3" w:rsidRPr="00AE769A" w:rsidRDefault="00F04EC3" w:rsidP="00B41D7A">
            <w:pPr>
              <w:autoSpaceDE w:val="0"/>
              <w:autoSpaceDN w:val="0"/>
              <w:adjustRightInd w:val="0"/>
              <w:spacing w:line="240" w:lineRule="auto"/>
              <w:rPr>
                <w:rFonts w:asciiTheme="minorHAnsi" w:hAnsiTheme="minorHAnsi" w:cstheme="minorHAnsi"/>
                <w:sz w:val="24"/>
                <w:szCs w:val="24"/>
              </w:rPr>
            </w:pPr>
            <w:r w:rsidRPr="00AE769A">
              <w:rPr>
                <w:rFonts w:asciiTheme="minorHAnsi" w:hAnsiTheme="minorHAnsi" w:cstheme="minorHAnsi"/>
                <w:sz w:val="24"/>
                <w:szCs w:val="24"/>
              </w:rPr>
              <w:t xml:space="preserve">10,00 as 20 </w:t>
            </w:r>
            <w:proofErr w:type="spellStart"/>
            <w:r w:rsidRPr="00AE769A">
              <w:rPr>
                <w:rFonts w:asciiTheme="minorHAnsi" w:hAnsiTheme="minorHAnsi" w:cstheme="minorHAnsi"/>
                <w:sz w:val="24"/>
                <w:szCs w:val="24"/>
              </w:rPr>
              <w:t>hrs</w:t>
            </w:r>
            <w:proofErr w:type="spellEnd"/>
          </w:p>
        </w:tc>
      </w:tr>
    </w:tbl>
    <w:p w14:paraId="159F8646" w14:textId="77777777" w:rsidR="00F04EC3" w:rsidRPr="00CD336B" w:rsidRDefault="00F04EC3" w:rsidP="00F04EC3">
      <w:pPr>
        <w:autoSpaceDE w:val="0"/>
        <w:autoSpaceDN w:val="0"/>
        <w:adjustRightInd w:val="0"/>
        <w:spacing w:line="240" w:lineRule="auto"/>
        <w:rPr>
          <w:rFonts w:asciiTheme="minorHAnsi" w:hAnsiTheme="minorHAnsi" w:cstheme="minorHAnsi"/>
          <w:color w:val="000000"/>
          <w:sz w:val="24"/>
          <w:szCs w:val="24"/>
        </w:rPr>
      </w:pPr>
    </w:p>
    <w:p w14:paraId="23EEEC65" w14:textId="77777777" w:rsidR="00F04EC3" w:rsidRPr="00CD336B" w:rsidRDefault="00F04EC3" w:rsidP="00F04EC3">
      <w:pPr>
        <w:autoSpaceDE w:val="0"/>
        <w:autoSpaceDN w:val="0"/>
        <w:adjustRightInd w:val="0"/>
        <w:spacing w:line="240" w:lineRule="auto"/>
        <w:rPr>
          <w:rFonts w:asciiTheme="minorHAnsi" w:hAnsiTheme="minorHAnsi" w:cstheme="minorHAnsi"/>
          <w:sz w:val="24"/>
          <w:szCs w:val="24"/>
        </w:rPr>
      </w:pPr>
      <w:r w:rsidRPr="00CD336B">
        <w:rPr>
          <w:rFonts w:asciiTheme="minorHAnsi" w:hAnsiTheme="minorHAnsi" w:cstheme="minorHAnsi"/>
          <w:sz w:val="24"/>
          <w:szCs w:val="24"/>
        </w:rPr>
        <w:t>Obs.: Os portões serão fechados rigorosamente conforme horários que constam acima. Após este horário de fechamento, não será mais permitido a permanência de pessoas dentro dos pavilhões.</w:t>
      </w:r>
    </w:p>
    <w:p w14:paraId="1FEFA4AD" w14:textId="77777777" w:rsidR="00F04EC3" w:rsidRPr="00CD336B" w:rsidRDefault="00F04EC3" w:rsidP="00F04EC3">
      <w:pPr>
        <w:autoSpaceDE w:val="0"/>
        <w:autoSpaceDN w:val="0"/>
        <w:adjustRightInd w:val="0"/>
        <w:spacing w:line="240" w:lineRule="auto"/>
        <w:rPr>
          <w:rFonts w:asciiTheme="minorHAnsi" w:hAnsiTheme="minorHAnsi" w:cstheme="minorHAnsi"/>
          <w:color w:val="FF0000"/>
          <w:sz w:val="24"/>
          <w:szCs w:val="24"/>
        </w:rPr>
      </w:pPr>
    </w:p>
    <w:p w14:paraId="478D4D59" w14:textId="77777777" w:rsidR="00F04EC3" w:rsidRPr="00CD336B" w:rsidRDefault="00F04EC3" w:rsidP="00F04EC3">
      <w:pPr>
        <w:pStyle w:val="PargrafodaLista"/>
        <w:numPr>
          <w:ilvl w:val="1"/>
          <w:numId w:val="10"/>
        </w:numPr>
        <w:autoSpaceDE w:val="0"/>
        <w:autoSpaceDN w:val="0"/>
        <w:adjustRightInd w:val="0"/>
        <w:rPr>
          <w:rFonts w:asciiTheme="minorHAnsi" w:hAnsiTheme="minorHAnsi" w:cstheme="minorHAnsi"/>
          <w:b/>
          <w:bCs/>
          <w:color w:val="000000"/>
        </w:rPr>
      </w:pPr>
      <w:r w:rsidRPr="00CD336B">
        <w:rPr>
          <w:rFonts w:asciiTheme="minorHAnsi" w:hAnsiTheme="minorHAnsi" w:cstheme="minorHAnsi"/>
          <w:b/>
          <w:bCs/>
          <w:color w:val="000000"/>
        </w:rPr>
        <w:t>Horário de funcionamento da promotora ASSEMP no parque Oktoberfest</w:t>
      </w:r>
    </w:p>
    <w:p w14:paraId="12DD3AA2" w14:textId="77777777" w:rsidR="00F04EC3" w:rsidRPr="00CD336B" w:rsidRDefault="00F04EC3" w:rsidP="00F04EC3">
      <w:pPr>
        <w:autoSpaceDE w:val="0"/>
        <w:autoSpaceDN w:val="0"/>
        <w:adjustRightInd w:val="0"/>
        <w:spacing w:line="240" w:lineRule="auto"/>
        <w:rPr>
          <w:rFonts w:asciiTheme="minorHAnsi" w:hAnsiTheme="minorHAnsi" w:cstheme="minorHAnsi"/>
          <w:i/>
          <w:iCs/>
          <w:color w:val="000000"/>
          <w:sz w:val="24"/>
          <w:szCs w:val="24"/>
        </w:rPr>
      </w:pPr>
      <w:r w:rsidRPr="00CD336B">
        <w:rPr>
          <w:rFonts w:asciiTheme="minorHAnsi" w:hAnsiTheme="minorHAnsi" w:cstheme="minorHAnsi"/>
          <w:i/>
          <w:iCs/>
          <w:color w:val="000000"/>
          <w:sz w:val="24"/>
          <w:szCs w:val="24"/>
        </w:rPr>
        <w:t>Das 9h às 12h e das 13h 30min até o fechamento</w:t>
      </w:r>
    </w:p>
    <w:p w14:paraId="4C1F1086" w14:textId="77777777" w:rsidR="00F04EC3" w:rsidRPr="00CD336B" w:rsidRDefault="00F04EC3" w:rsidP="00F04EC3">
      <w:pPr>
        <w:autoSpaceDE w:val="0"/>
        <w:autoSpaceDN w:val="0"/>
        <w:adjustRightInd w:val="0"/>
        <w:spacing w:line="240" w:lineRule="auto"/>
        <w:rPr>
          <w:rFonts w:asciiTheme="minorHAnsi" w:hAnsiTheme="minorHAnsi" w:cstheme="minorHAnsi"/>
          <w:i/>
          <w:iCs/>
          <w:color w:val="000000"/>
          <w:sz w:val="24"/>
          <w:szCs w:val="24"/>
        </w:rPr>
      </w:pPr>
    </w:p>
    <w:p w14:paraId="5EC9BCF2" w14:textId="77777777" w:rsidR="00F04EC3" w:rsidRPr="00CD336B" w:rsidRDefault="00F04EC3" w:rsidP="00F04EC3">
      <w:pPr>
        <w:pStyle w:val="PargrafodaLista"/>
        <w:numPr>
          <w:ilvl w:val="1"/>
          <w:numId w:val="10"/>
        </w:numPr>
        <w:autoSpaceDE w:val="0"/>
        <w:autoSpaceDN w:val="0"/>
        <w:adjustRightInd w:val="0"/>
        <w:rPr>
          <w:rFonts w:asciiTheme="minorHAnsi" w:hAnsiTheme="minorHAnsi" w:cstheme="minorHAnsi"/>
          <w:b/>
          <w:bCs/>
          <w:color w:val="000000"/>
        </w:rPr>
      </w:pPr>
      <w:r w:rsidRPr="00CD336B">
        <w:rPr>
          <w:rFonts w:asciiTheme="minorHAnsi" w:hAnsiTheme="minorHAnsi" w:cstheme="minorHAnsi"/>
          <w:b/>
          <w:bCs/>
          <w:color w:val="000000"/>
        </w:rPr>
        <w:t>Horário de atendimento Parque da Oktoberfest –</w:t>
      </w:r>
    </w:p>
    <w:p w14:paraId="7C6268B3" w14:textId="77777777" w:rsidR="00F04EC3" w:rsidRPr="00AE769A" w:rsidRDefault="00F04EC3" w:rsidP="00F04EC3">
      <w:pPr>
        <w:autoSpaceDE w:val="0"/>
        <w:autoSpaceDN w:val="0"/>
        <w:adjustRightInd w:val="0"/>
        <w:spacing w:line="240" w:lineRule="auto"/>
        <w:rPr>
          <w:rFonts w:asciiTheme="minorHAnsi" w:hAnsiTheme="minorHAnsi" w:cstheme="minorHAnsi"/>
          <w:sz w:val="24"/>
          <w:szCs w:val="24"/>
        </w:rPr>
      </w:pPr>
      <w:r w:rsidRPr="00AE769A">
        <w:rPr>
          <w:rFonts w:asciiTheme="minorHAnsi" w:hAnsiTheme="minorHAnsi" w:cstheme="minorHAnsi"/>
          <w:sz w:val="24"/>
          <w:szCs w:val="24"/>
        </w:rPr>
        <w:t xml:space="preserve">De </w:t>
      </w:r>
      <w:r>
        <w:rPr>
          <w:rFonts w:asciiTheme="minorHAnsi" w:hAnsiTheme="minorHAnsi" w:cstheme="minorHAnsi"/>
          <w:sz w:val="24"/>
          <w:szCs w:val="24"/>
        </w:rPr>
        <w:t>14</w:t>
      </w:r>
      <w:r w:rsidRPr="00AE769A">
        <w:rPr>
          <w:rFonts w:asciiTheme="minorHAnsi" w:hAnsiTheme="minorHAnsi" w:cstheme="minorHAnsi"/>
          <w:sz w:val="24"/>
          <w:szCs w:val="24"/>
        </w:rPr>
        <w:t xml:space="preserve"> </w:t>
      </w:r>
      <w:r>
        <w:rPr>
          <w:rFonts w:asciiTheme="minorHAnsi" w:hAnsiTheme="minorHAnsi" w:cstheme="minorHAnsi"/>
          <w:sz w:val="24"/>
          <w:szCs w:val="24"/>
        </w:rPr>
        <w:t xml:space="preserve">a 17 </w:t>
      </w:r>
      <w:r w:rsidRPr="00AE769A">
        <w:rPr>
          <w:rFonts w:asciiTheme="minorHAnsi" w:hAnsiTheme="minorHAnsi" w:cstheme="minorHAnsi"/>
          <w:sz w:val="24"/>
          <w:szCs w:val="24"/>
        </w:rPr>
        <w:t>de maio no Parque da Oktoberfest.</w:t>
      </w:r>
    </w:p>
    <w:p w14:paraId="6657A498" w14:textId="77777777" w:rsidR="00F04EC3" w:rsidRPr="00AE769A" w:rsidRDefault="00F04EC3" w:rsidP="00F04EC3">
      <w:pPr>
        <w:autoSpaceDE w:val="0"/>
        <w:autoSpaceDN w:val="0"/>
        <w:adjustRightInd w:val="0"/>
        <w:spacing w:line="240" w:lineRule="auto"/>
        <w:rPr>
          <w:rFonts w:asciiTheme="minorHAnsi" w:hAnsiTheme="minorHAnsi" w:cstheme="minorHAnsi"/>
          <w:sz w:val="24"/>
          <w:szCs w:val="24"/>
        </w:rPr>
      </w:pPr>
      <w:r w:rsidRPr="00AE769A">
        <w:rPr>
          <w:rFonts w:asciiTheme="minorHAnsi" w:hAnsiTheme="minorHAnsi" w:cstheme="minorHAnsi"/>
          <w:sz w:val="24"/>
          <w:szCs w:val="24"/>
        </w:rPr>
        <w:t>Das 8,30.h às 11h30min e das 13h30min às 18hrs</w:t>
      </w:r>
    </w:p>
    <w:p w14:paraId="4B5247F0" w14:textId="77777777" w:rsidR="00F04EC3" w:rsidRPr="00AE769A" w:rsidRDefault="00F04EC3" w:rsidP="00F04EC3">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Durante o evento haverá uma equipe de manutenção presente no local.</w:t>
      </w:r>
    </w:p>
    <w:p w14:paraId="2E9EB188" w14:textId="77777777" w:rsidR="00F04EC3" w:rsidRPr="00AE769A" w:rsidRDefault="00F04EC3" w:rsidP="00F04EC3">
      <w:pPr>
        <w:autoSpaceDE w:val="0"/>
        <w:autoSpaceDN w:val="0"/>
        <w:adjustRightInd w:val="0"/>
        <w:spacing w:line="240" w:lineRule="auto"/>
        <w:rPr>
          <w:rFonts w:asciiTheme="minorHAnsi" w:hAnsiTheme="minorHAnsi" w:cstheme="minorHAnsi"/>
          <w:color w:val="000000"/>
          <w:sz w:val="24"/>
          <w:szCs w:val="24"/>
        </w:rPr>
      </w:pPr>
    </w:p>
    <w:p w14:paraId="190D851A"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b/>
          <w:bCs/>
          <w:color w:val="000000"/>
        </w:rPr>
      </w:pPr>
      <w:r w:rsidRPr="00AE769A">
        <w:rPr>
          <w:rFonts w:asciiTheme="minorHAnsi" w:hAnsiTheme="minorHAnsi" w:cstheme="minorHAnsi"/>
          <w:b/>
          <w:bCs/>
          <w:color w:val="000000"/>
        </w:rPr>
        <w:t>Horário de Montagem da Feira</w:t>
      </w:r>
    </w:p>
    <w:p w14:paraId="36B7EFFE" w14:textId="77777777" w:rsidR="00F04EC3" w:rsidRPr="00AE769A" w:rsidRDefault="00F04EC3" w:rsidP="00F04EC3">
      <w:pPr>
        <w:pStyle w:val="PargrafodaLista"/>
        <w:numPr>
          <w:ilvl w:val="2"/>
          <w:numId w:val="10"/>
        </w:numPr>
        <w:autoSpaceDE w:val="0"/>
        <w:autoSpaceDN w:val="0"/>
        <w:adjustRightInd w:val="0"/>
        <w:rPr>
          <w:rFonts w:asciiTheme="minorHAnsi" w:hAnsiTheme="minorHAnsi" w:cstheme="minorHAnsi"/>
          <w:b/>
          <w:bCs/>
          <w:color w:val="000000"/>
        </w:rPr>
      </w:pPr>
      <w:r w:rsidRPr="00AE769A">
        <w:rPr>
          <w:rFonts w:asciiTheme="minorHAnsi" w:hAnsiTheme="minorHAnsi" w:cstheme="minorHAnsi"/>
          <w:b/>
          <w:bCs/>
          <w:i/>
          <w:iCs/>
          <w:color w:val="000000"/>
        </w:rPr>
        <w:t>Estandes Internos (dentro dos pavilhões)</w:t>
      </w:r>
    </w:p>
    <w:p w14:paraId="497EA9EE" w14:textId="77777777" w:rsidR="00F04EC3" w:rsidRPr="00AE769A" w:rsidRDefault="00F04EC3" w:rsidP="00F04EC3">
      <w:pPr>
        <w:autoSpaceDE w:val="0"/>
        <w:autoSpaceDN w:val="0"/>
        <w:adjustRightInd w:val="0"/>
        <w:spacing w:line="240" w:lineRule="auto"/>
        <w:rPr>
          <w:rFonts w:asciiTheme="minorHAnsi" w:hAnsiTheme="minorHAnsi" w:cstheme="minorHAnsi"/>
          <w:b/>
          <w:bCs/>
          <w:i/>
          <w:iCs/>
          <w:color w:val="000000"/>
          <w:sz w:val="24"/>
          <w:szCs w:val="24"/>
        </w:rPr>
      </w:pPr>
    </w:p>
    <w:p w14:paraId="1B49F451" w14:textId="77777777" w:rsidR="00F04EC3" w:rsidRPr="00AE769A" w:rsidRDefault="00F04EC3" w:rsidP="00F04EC3">
      <w:pPr>
        <w:autoSpaceDE w:val="0"/>
        <w:autoSpaceDN w:val="0"/>
        <w:adjustRightInd w:val="0"/>
        <w:spacing w:line="240" w:lineRule="auto"/>
        <w:rPr>
          <w:rFonts w:asciiTheme="minorHAnsi" w:hAnsiTheme="minorHAnsi" w:cstheme="minorHAnsi"/>
          <w:b/>
          <w:bCs/>
          <w:color w:val="000000"/>
          <w:sz w:val="24"/>
          <w:szCs w:val="24"/>
        </w:rPr>
      </w:pPr>
      <w:r w:rsidRPr="00AE769A">
        <w:rPr>
          <w:rFonts w:asciiTheme="minorHAnsi" w:hAnsiTheme="minorHAnsi" w:cstheme="minorHAnsi"/>
          <w:b/>
          <w:bCs/>
          <w:color w:val="000000"/>
          <w:sz w:val="24"/>
          <w:szCs w:val="24"/>
        </w:rPr>
        <w:t>Para quem tem montagem básica</w:t>
      </w:r>
    </w:p>
    <w:p w14:paraId="7F2E8DA1" w14:textId="77777777" w:rsidR="00F04EC3" w:rsidRPr="00AE769A" w:rsidRDefault="00F04EC3" w:rsidP="00F04EC3">
      <w:pPr>
        <w:autoSpaceDE w:val="0"/>
        <w:autoSpaceDN w:val="0"/>
        <w:adjustRightInd w:val="0"/>
        <w:spacing w:line="240" w:lineRule="auto"/>
        <w:rPr>
          <w:rFonts w:asciiTheme="minorHAnsi" w:hAnsiTheme="minorHAnsi" w:cstheme="minorHAnsi"/>
          <w:sz w:val="24"/>
          <w:szCs w:val="24"/>
        </w:rPr>
      </w:pPr>
      <w:r w:rsidRPr="00AE769A">
        <w:rPr>
          <w:rFonts w:asciiTheme="minorHAnsi" w:hAnsiTheme="minorHAnsi" w:cstheme="minorHAnsi"/>
          <w:sz w:val="24"/>
          <w:szCs w:val="24"/>
        </w:rPr>
        <w:t xml:space="preserve">No </w:t>
      </w:r>
      <w:r w:rsidRPr="00C85B5E">
        <w:rPr>
          <w:rFonts w:asciiTheme="minorHAnsi" w:hAnsiTheme="minorHAnsi" w:cstheme="minorHAnsi"/>
          <w:b/>
          <w:bCs/>
          <w:sz w:val="24"/>
          <w:szCs w:val="24"/>
        </w:rPr>
        <w:t>dia 12</w:t>
      </w:r>
      <w:r w:rsidRPr="00C85B5E">
        <w:rPr>
          <w:rFonts w:asciiTheme="minorHAnsi" w:hAnsiTheme="minorHAnsi" w:cstheme="minorHAnsi"/>
          <w:sz w:val="24"/>
          <w:szCs w:val="24"/>
        </w:rPr>
        <w:t xml:space="preserve"> </w:t>
      </w:r>
      <w:r w:rsidRPr="00AE769A">
        <w:rPr>
          <w:rFonts w:asciiTheme="minorHAnsi" w:hAnsiTheme="minorHAnsi" w:cstheme="minorHAnsi"/>
          <w:sz w:val="24"/>
          <w:szCs w:val="24"/>
        </w:rPr>
        <w:t xml:space="preserve">de maio das 8,00 até </w:t>
      </w:r>
      <w:proofErr w:type="gramStart"/>
      <w:r w:rsidRPr="00AE769A">
        <w:rPr>
          <w:rFonts w:asciiTheme="minorHAnsi" w:hAnsiTheme="minorHAnsi" w:cstheme="minorHAnsi"/>
          <w:sz w:val="24"/>
          <w:szCs w:val="24"/>
        </w:rPr>
        <w:t>22,hrs</w:t>
      </w:r>
      <w:proofErr w:type="gramEnd"/>
      <w:r w:rsidRPr="00AE769A">
        <w:rPr>
          <w:rFonts w:asciiTheme="minorHAnsi" w:hAnsiTheme="minorHAnsi" w:cstheme="minorHAnsi"/>
          <w:sz w:val="24"/>
          <w:szCs w:val="24"/>
        </w:rPr>
        <w:t xml:space="preserve"> Após este horário os corredores devem estar limpos, para a</w:t>
      </w:r>
    </w:p>
    <w:p w14:paraId="37FC6142" w14:textId="77777777" w:rsidR="00F04EC3" w:rsidRPr="00AE769A" w:rsidRDefault="00F04EC3" w:rsidP="00F04EC3">
      <w:pPr>
        <w:autoSpaceDE w:val="0"/>
        <w:autoSpaceDN w:val="0"/>
        <w:adjustRightInd w:val="0"/>
        <w:spacing w:line="240" w:lineRule="auto"/>
        <w:rPr>
          <w:rFonts w:asciiTheme="minorHAnsi" w:hAnsiTheme="minorHAnsi" w:cstheme="minorHAnsi"/>
          <w:b/>
          <w:bCs/>
          <w:i/>
          <w:iCs/>
          <w:sz w:val="24"/>
          <w:szCs w:val="24"/>
        </w:rPr>
      </w:pPr>
      <w:r w:rsidRPr="00AE769A">
        <w:rPr>
          <w:rFonts w:asciiTheme="minorHAnsi" w:hAnsiTheme="minorHAnsi" w:cstheme="minorHAnsi"/>
          <w:sz w:val="24"/>
          <w:szCs w:val="24"/>
        </w:rPr>
        <w:t>Colocação das passadeiras e limpeza.</w:t>
      </w:r>
    </w:p>
    <w:p w14:paraId="682BFFE9" w14:textId="77777777" w:rsidR="00F04EC3" w:rsidRPr="00AE769A" w:rsidRDefault="00F04EC3" w:rsidP="00F04EC3">
      <w:pPr>
        <w:autoSpaceDE w:val="0"/>
        <w:autoSpaceDN w:val="0"/>
        <w:adjustRightInd w:val="0"/>
        <w:spacing w:line="240" w:lineRule="auto"/>
        <w:rPr>
          <w:rFonts w:asciiTheme="minorHAnsi" w:hAnsiTheme="minorHAnsi" w:cstheme="minorHAnsi"/>
          <w:b/>
          <w:bCs/>
          <w:i/>
          <w:iCs/>
          <w:color w:val="000000"/>
          <w:sz w:val="24"/>
          <w:szCs w:val="24"/>
        </w:rPr>
      </w:pPr>
    </w:p>
    <w:p w14:paraId="7B056CCD" w14:textId="77777777" w:rsidR="00F04EC3" w:rsidRPr="00AE769A" w:rsidRDefault="00F04EC3" w:rsidP="00F04EC3">
      <w:pPr>
        <w:autoSpaceDE w:val="0"/>
        <w:autoSpaceDN w:val="0"/>
        <w:adjustRightInd w:val="0"/>
        <w:spacing w:line="240" w:lineRule="auto"/>
        <w:rPr>
          <w:rFonts w:asciiTheme="minorHAnsi" w:hAnsiTheme="minorHAnsi" w:cstheme="minorHAnsi"/>
          <w:b/>
          <w:bCs/>
          <w:i/>
          <w:iCs/>
          <w:color w:val="000000"/>
          <w:sz w:val="24"/>
          <w:szCs w:val="24"/>
        </w:rPr>
      </w:pPr>
      <w:r w:rsidRPr="00AE769A">
        <w:rPr>
          <w:rFonts w:asciiTheme="minorHAnsi" w:hAnsiTheme="minorHAnsi" w:cstheme="minorHAnsi"/>
          <w:b/>
          <w:bCs/>
          <w:i/>
          <w:iCs/>
          <w:color w:val="000000"/>
          <w:sz w:val="24"/>
          <w:szCs w:val="24"/>
        </w:rPr>
        <w:t>Para quem não tem montagem básica (estandes especiais)</w:t>
      </w:r>
    </w:p>
    <w:p w14:paraId="1A2BE88A" w14:textId="77777777" w:rsidR="00F04EC3" w:rsidRPr="00AE769A" w:rsidRDefault="00F04EC3" w:rsidP="00F04EC3">
      <w:pPr>
        <w:autoSpaceDE w:val="0"/>
        <w:autoSpaceDN w:val="0"/>
        <w:adjustRightInd w:val="0"/>
        <w:spacing w:line="240" w:lineRule="auto"/>
        <w:rPr>
          <w:rFonts w:asciiTheme="minorHAnsi" w:hAnsiTheme="minorHAnsi" w:cstheme="minorHAnsi"/>
          <w:sz w:val="24"/>
          <w:szCs w:val="24"/>
        </w:rPr>
      </w:pPr>
      <w:r w:rsidRPr="00AE769A">
        <w:rPr>
          <w:rFonts w:asciiTheme="minorHAnsi" w:hAnsiTheme="minorHAnsi" w:cstheme="minorHAnsi"/>
          <w:sz w:val="24"/>
          <w:szCs w:val="24"/>
        </w:rPr>
        <w:lastRenderedPageBreak/>
        <w:t xml:space="preserve">Dia </w:t>
      </w:r>
      <w:r>
        <w:rPr>
          <w:rFonts w:asciiTheme="minorHAnsi" w:hAnsiTheme="minorHAnsi" w:cstheme="minorHAnsi"/>
          <w:sz w:val="24"/>
          <w:szCs w:val="24"/>
        </w:rPr>
        <w:t xml:space="preserve">  </w:t>
      </w:r>
      <w:r w:rsidRPr="00C85B5E">
        <w:rPr>
          <w:rFonts w:asciiTheme="minorHAnsi" w:hAnsiTheme="minorHAnsi" w:cstheme="minorHAnsi"/>
          <w:b/>
          <w:bCs/>
          <w:sz w:val="24"/>
          <w:szCs w:val="24"/>
        </w:rPr>
        <w:t>08</w:t>
      </w:r>
      <w:r>
        <w:rPr>
          <w:rFonts w:asciiTheme="minorHAnsi" w:hAnsiTheme="minorHAnsi" w:cstheme="minorHAnsi"/>
          <w:b/>
          <w:bCs/>
          <w:sz w:val="24"/>
          <w:szCs w:val="24"/>
        </w:rPr>
        <w:t xml:space="preserve"> a 13</w:t>
      </w:r>
      <w:r w:rsidRPr="00C85B5E">
        <w:rPr>
          <w:rFonts w:asciiTheme="minorHAnsi" w:hAnsiTheme="minorHAnsi" w:cstheme="minorHAnsi"/>
          <w:b/>
          <w:bCs/>
          <w:sz w:val="24"/>
          <w:szCs w:val="24"/>
        </w:rPr>
        <w:t xml:space="preserve"> </w:t>
      </w:r>
      <w:r w:rsidRPr="00AE769A">
        <w:rPr>
          <w:rFonts w:asciiTheme="minorHAnsi" w:hAnsiTheme="minorHAnsi" w:cstheme="minorHAnsi"/>
          <w:sz w:val="24"/>
          <w:szCs w:val="24"/>
        </w:rPr>
        <w:t xml:space="preserve">de maio </w:t>
      </w:r>
      <w:proofErr w:type="gramStart"/>
      <w:r w:rsidRPr="00AE769A">
        <w:rPr>
          <w:rFonts w:asciiTheme="minorHAnsi" w:hAnsiTheme="minorHAnsi" w:cstheme="minorHAnsi"/>
          <w:sz w:val="24"/>
          <w:szCs w:val="24"/>
        </w:rPr>
        <w:t>das  8</w:t>
      </w:r>
      <w:proofErr w:type="gramEnd"/>
      <w:r w:rsidRPr="00AE769A">
        <w:rPr>
          <w:rFonts w:asciiTheme="minorHAnsi" w:hAnsiTheme="minorHAnsi" w:cstheme="minorHAnsi"/>
          <w:sz w:val="24"/>
          <w:szCs w:val="24"/>
        </w:rPr>
        <w:t>,00 até 22hrs. Após este horário os corredores devem estar limpos, para a</w:t>
      </w:r>
    </w:p>
    <w:p w14:paraId="2184B78C" w14:textId="77777777" w:rsidR="00F04EC3" w:rsidRPr="00AE769A" w:rsidRDefault="00F04EC3" w:rsidP="00F04EC3">
      <w:pPr>
        <w:autoSpaceDE w:val="0"/>
        <w:autoSpaceDN w:val="0"/>
        <w:adjustRightInd w:val="0"/>
        <w:spacing w:line="240" w:lineRule="auto"/>
        <w:rPr>
          <w:rFonts w:asciiTheme="minorHAnsi" w:hAnsiTheme="minorHAnsi" w:cstheme="minorHAnsi"/>
          <w:sz w:val="24"/>
          <w:szCs w:val="24"/>
        </w:rPr>
      </w:pPr>
      <w:r w:rsidRPr="00AE769A">
        <w:rPr>
          <w:rFonts w:asciiTheme="minorHAnsi" w:hAnsiTheme="minorHAnsi" w:cstheme="minorHAnsi"/>
          <w:sz w:val="24"/>
          <w:szCs w:val="24"/>
        </w:rPr>
        <w:t xml:space="preserve">colocação das passadeiras e limpeza. </w:t>
      </w:r>
    </w:p>
    <w:p w14:paraId="7B823F49" w14:textId="77777777" w:rsidR="00F04EC3" w:rsidRPr="00AE769A" w:rsidRDefault="00F04EC3" w:rsidP="00F04EC3">
      <w:pPr>
        <w:autoSpaceDE w:val="0"/>
        <w:autoSpaceDN w:val="0"/>
        <w:adjustRightInd w:val="0"/>
        <w:spacing w:line="240" w:lineRule="auto"/>
        <w:rPr>
          <w:rFonts w:asciiTheme="minorHAnsi" w:hAnsiTheme="minorHAnsi" w:cstheme="minorHAnsi"/>
          <w:color w:val="000000"/>
          <w:sz w:val="24"/>
          <w:szCs w:val="24"/>
        </w:rPr>
      </w:pPr>
    </w:p>
    <w:p w14:paraId="4EC2D405" w14:textId="77777777" w:rsidR="00F04EC3" w:rsidRDefault="00F04EC3" w:rsidP="00F04EC3">
      <w:pPr>
        <w:pStyle w:val="PargrafodaLista"/>
        <w:numPr>
          <w:ilvl w:val="2"/>
          <w:numId w:val="10"/>
        </w:numPr>
        <w:autoSpaceDE w:val="0"/>
        <w:autoSpaceDN w:val="0"/>
        <w:adjustRightInd w:val="0"/>
        <w:rPr>
          <w:rFonts w:asciiTheme="minorHAnsi" w:hAnsiTheme="minorHAnsi" w:cstheme="minorHAnsi"/>
          <w:b/>
          <w:bCs/>
          <w:color w:val="000000"/>
        </w:rPr>
      </w:pPr>
      <w:r w:rsidRPr="00AE769A">
        <w:rPr>
          <w:rFonts w:asciiTheme="minorHAnsi" w:hAnsiTheme="minorHAnsi" w:cstheme="minorHAnsi"/>
          <w:b/>
          <w:bCs/>
          <w:color w:val="000000"/>
        </w:rPr>
        <w:t>Estandes Externos</w:t>
      </w:r>
    </w:p>
    <w:p w14:paraId="234CB170" w14:textId="77777777" w:rsidR="00F04EC3" w:rsidRPr="00AE769A" w:rsidRDefault="00F04EC3" w:rsidP="00F04EC3">
      <w:pPr>
        <w:pStyle w:val="PargrafodaLista"/>
        <w:autoSpaceDE w:val="0"/>
        <w:autoSpaceDN w:val="0"/>
        <w:adjustRightInd w:val="0"/>
        <w:ind w:left="1224"/>
        <w:rPr>
          <w:rFonts w:asciiTheme="minorHAnsi" w:hAnsiTheme="minorHAnsi" w:cstheme="minorHAnsi"/>
          <w:b/>
          <w:bCs/>
          <w:color w:val="000000"/>
        </w:rPr>
      </w:pPr>
    </w:p>
    <w:p w14:paraId="503FE58F" w14:textId="77777777" w:rsidR="00F04EC3" w:rsidRDefault="00F04EC3" w:rsidP="00F04EC3">
      <w:pPr>
        <w:autoSpaceDE w:val="0"/>
        <w:autoSpaceDN w:val="0"/>
        <w:adjustRightInd w:val="0"/>
        <w:spacing w:line="240" w:lineRule="auto"/>
        <w:rPr>
          <w:rFonts w:asciiTheme="minorHAnsi" w:hAnsiTheme="minorHAnsi" w:cstheme="minorHAnsi"/>
          <w:sz w:val="24"/>
          <w:szCs w:val="24"/>
        </w:rPr>
      </w:pPr>
      <w:r w:rsidRPr="00AE769A">
        <w:rPr>
          <w:rFonts w:asciiTheme="minorHAnsi" w:hAnsiTheme="minorHAnsi" w:cstheme="minorHAnsi"/>
          <w:sz w:val="24"/>
          <w:szCs w:val="24"/>
        </w:rPr>
        <w:t>Dia</w:t>
      </w:r>
      <w:r w:rsidRPr="00C85B5E">
        <w:rPr>
          <w:rFonts w:asciiTheme="minorHAnsi" w:hAnsiTheme="minorHAnsi" w:cstheme="minorHAnsi"/>
          <w:sz w:val="24"/>
          <w:szCs w:val="24"/>
        </w:rPr>
        <w:t xml:space="preserve"> 09 </w:t>
      </w:r>
      <w:r w:rsidRPr="00AE769A">
        <w:rPr>
          <w:rFonts w:asciiTheme="minorHAnsi" w:hAnsiTheme="minorHAnsi" w:cstheme="minorHAnsi"/>
          <w:sz w:val="24"/>
          <w:szCs w:val="24"/>
        </w:rPr>
        <w:t xml:space="preserve">até </w:t>
      </w:r>
      <w:r w:rsidRPr="00C85B5E">
        <w:rPr>
          <w:rFonts w:asciiTheme="minorHAnsi" w:hAnsiTheme="minorHAnsi" w:cstheme="minorHAnsi"/>
          <w:sz w:val="24"/>
          <w:szCs w:val="24"/>
        </w:rPr>
        <w:t>13</w:t>
      </w:r>
      <w:r w:rsidRPr="00AE769A">
        <w:rPr>
          <w:rFonts w:asciiTheme="minorHAnsi" w:hAnsiTheme="minorHAnsi" w:cstheme="minorHAnsi"/>
          <w:sz w:val="24"/>
          <w:szCs w:val="24"/>
        </w:rPr>
        <w:t xml:space="preserve"> de maio das 8,00 até 22,00 </w:t>
      </w:r>
      <w:proofErr w:type="spellStart"/>
      <w:r w:rsidRPr="00AE769A">
        <w:rPr>
          <w:rFonts w:asciiTheme="minorHAnsi" w:hAnsiTheme="minorHAnsi" w:cstheme="minorHAnsi"/>
          <w:sz w:val="24"/>
          <w:szCs w:val="24"/>
        </w:rPr>
        <w:t>hrs</w:t>
      </w:r>
      <w:proofErr w:type="spellEnd"/>
    </w:p>
    <w:p w14:paraId="3E5690EA" w14:textId="77777777" w:rsidR="00F04EC3" w:rsidRPr="00AE769A" w:rsidRDefault="00F04EC3" w:rsidP="00F04EC3">
      <w:pPr>
        <w:autoSpaceDE w:val="0"/>
        <w:autoSpaceDN w:val="0"/>
        <w:adjustRightInd w:val="0"/>
        <w:spacing w:line="240" w:lineRule="auto"/>
        <w:rPr>
          <w:rFonts w:asciiTheme="minorHAnsi" w:hAnsiTheme="minorHAnsi" w:cstheme="minorHAnsi"/>
          <w:sz w:val="24"/>
          <w:szCs w:val="24"/>
        </w:rPr>
      </w:pPr>
    </w:p>
    <w:p w14:paraId="1A02456A" w14:textId="77777777" w:rsidR="00F04EC3" w:rsidRPr="00CD336B" w:rsidRDefault="00F04EC3" w:rsidP="00F04EC3">
      <w:pPr>
        <w:autoSpaceDE w:val="0"/>
        <w:autoSpaceDN w:val="0"/>
        <w:adjustRightInd w:val="0"/>
        <w:spacing w:line="240" w:lineRule="auto"/>
        <w:rPr>
          <w:rFonts w:asciiTheme="minorHAnsi" w:hAnsiTheme="minorHAnsi" w:cstheme="minorHAnsi"/>
          <w:sz w:val="24"/>
          <w:szCs w:val="24"/>
        </w:rPr>
      </w:pPr>
      <w:r w:rsidRPr="00AE769A">
        <w:rPr>
          <w:rFonts w:asciiTheme="minorHAnsi" w:hAnsiTheme="minorHAnsi" w:cstheme="minorHAnsi"/>
          <w:sz w:val="24"/>
          <w:szCs w:val="24"/>
        </w:rPr>
        <w:t xml:space="preserve">Dia </w:t>
      </w:r>
      <w:r w:rsidRPr="00C85B5E">
        <w:rPr>
          <w:rFonts w:asciiTheme="minorHAnsi" w:hAnsiTheme="minorHAnsi" w:cstheme="minorHAnsi"/>
          <w:sz w:val="24"/>
          <w:szCs w:val="24"/>
        </w:rPr>
        <w:t xml:space="preserve">14 </w:t>
      </w:r>
      <w:r w:rsidRPr="00AE769A">
        <w:rPr>
          <w:rFonts w:asciiTheme="minorHAnsi" w:hAnsiTheme="minorHAnsi" w:cstheme="minorHAnsi"/>
          <w:sz w:val="24"/>
          <w:szCs w:val="24"/>
        </w:rPr>
        <w:t>de maio até 12hrs. Porém não será mais permitida a entrada de veículos de grande porte no Parque.</w:t>
      </w:r>
    </w:p>
    <w:p w14:paraId="642DB644" w14:textId="77777777" w:rsidR="00F04EC3" w:rsidRPr="00CD336B" w:rsidRDefault="00F04EC3" w:rsidP="00F04EC3">
      <w:pPr>
        <w:autoSpaceDE w:val="0"/>
        <w:autoSpaceDN w:val="0"/>
        <w:adjustRightInd w:val="0"/>
        <w:spacing w:line="240" w:lineRule="auto"/>
        <w:rPr>
          <w:rFonts w:asciiTheme="minorHAnsi" w:hAnsiTheme="minorHAnsi" w:cstheme="minorHAnsi"/>
          <w:sz w:val="24"/>
          <w:szCs w:val="24"/>
        </w:rPr>
      </w:pPr>
    </w:p>
    <w:p w14:paraId="48B648D6" w14:textId="77777777" w:rsidR="00F04EC3" w:rsidRPr="00AE769A" w:rsidRDefault="00F04EC3" w:rsidP="00F04EC3">
      <w:pPr>
        <w:autoSpaceDE w:val="0"/>
        <w:autoSpaceDN w:val="0"/>
        <w:adjustRightInd w:val="0"/>
        <w:spacing w:line="240" w:lineRule="auto"/>
        <w:rPr>
          <w:rFonts w:asciiTheme="minorHAnsi" w:hAnsiTheme="minorHAnsi" w:cstheme="minorHAnsi"/>
          <w:sz w:val="24"/>
          <w:szCs w:val="24"/>
        </w:rPr>
      </w:pPr>
      <w:r w:rsidRPr="00AE769A">
        <w:rPr>
          <w:rFonts w:asciiTheme="minorHAnsi" w:hAnsiTheme="minorHAnsi" w:cstheme="minorHAnsi"/>
          <w:sz w:val="24"/>
          <w:szCs w:val="24"/>
        </w:rPr>
        <w:t xml:space="preserve">OBS: Dia </w:t>
      </w:r>
      <w:r>
        <w:rPr>
          <w:rFonts w:asciiTheme="minorHAnsi" w:hAnsiTheme="minorHAnsi" w:cstheme="minorHAnsi"/>
          <w:sz w:val="24"/>
          <w:szCs w:val="24"/>
        </w:rPr>
        <w:t>14</w:t>
      </w:r>
      <w:r w:rsidRPr="00AE769A">
        <w:rPr>
          <w:rFonts w:asciiTheme="minorHAnsi" w:hAnsiTheme="minorHAnsi" w:cstheme="minorHAnsi"/>
          <w:sz w:val="24"/>
          <w:szCs w:val="24"/>
        </w:rPr>
        <w:t>/05/202</w:t>
      </w:r>
      <w:r>
        <w:rPr>
          <w:rFonts w:asciiTheme="minorHAnsi" w:hAnsiTheme="minorHAnsi" w:cstheme="minorHAnsi"/>
          <w:sz w:val="24"/>
          <w:szCs w:val="24"/>
        </w:rPr>
        <w:t>6</w:t>
      </w:r>
      <w:r w:rsidRPr="00AE769A">
        <w:rPr>
          <w:rFonts w:asciiTheme="minorHAnsi" w:hAnsiTheme="minorHAnsi" w:cstheme="minorHAnsi"/>
          <w:sz w:val="24"/>
          <w:szCs w:val="24"/>
        </w:rPr>
        <w:t>. (dia da abertura), não será permitido a entrada de veículos de grande porte no Parque.</w:t>
      </w:r>
    </w:p>
    <w:p w14:paraId="1415166E" w14:textId="77777777" w:rsidR="00F04EC3" w:rsidRPr="00AE769A" w:rsidRDefault="00F04EC3" w:rsidP="00F04EC3">
      <w:pPr>
        <w:autoSpaceDE w:val="0"/>
        <w:autoSpaceDN w:val="0"/>
        <w:adjustRightInd w:val="0"/>
        <w:spacing w:line="240" w:lineRule="auto"/>
        <w:rPr>
          <w:rFonts w:asciiTheme="minorHAnsi" w:hAnsiTheme="minorHAnsi" w:cstheme="minorHAnsi"/>
          <w:sz w:val="24"/>
          <w:szCs w:val="24"/>
        </w:rPr>
      </w:pPr>
      <w:r w:rsidRPr="00AE769A">
        <w:rPr>
          <w:rFonts w:asciiTheme="minorHAnsi" w:hAnsiTheme="minorHAnsi" w:cstheme="minorHAnsi"/>
          <w:sz w:val="24"/>
          <w:szCs w:val="24"/>
        </w:rPr>
        <w:t xml:space="preserve">Veículos pequenos somente serão permitidos até o 15:00 para descarregar rapidamente, porém está totalmente proibida a entrada de carros nos pavilhões e saguões. (O material que será descarregado neste dia deverá ser levado na mão até o seu estande). Após às 15:00 está expressamente proibido a entrada de veículos no Parque da Oktoberfest. Para os expositores será destinado uma área de estacionamento dentro do Parque da Oktoberfest) no (em torno do </w:t>
      </w:r>
      <w:proofErr w:type="spellStart"/>
      <w:r w:rsidRPr="00AE769A">
        <w:rPr>
          <w:rFonts w:asciiTheme="minorHAnsi" w:hAnsiTheme="minorHAnsi" w:cstheme="minorHAnsi"/>
          <w:sz w:val="24"/>
          <w:szCs w:val="24"/>
        </w:rPr>
        <w:t>Bierhaus</w:t>
      </w:r>
      <w:proofErr w:type="spellEnd"/>
      <w:r w:rsidRPr="00AE769A">
        <w:rPr>
          <w:rFonts w:asciiTheme="minorHAnsi" w:hAnsiTheme="minorHAnsi" w:cstheme="minorHAnsi"/>
          <w:sz w:val="24"/>
          <w:szCs w:val="24"/>
        </w:rPr>
        <w:t xml:space="preserve"> e no local que fica o Parque Diversões durante a Oktoberfest, o qual será acessado pelo expositor mediante a identificação com crachá da 1</w:t>
      </w:r>
      <w:r>
        <w:rPr>
          <w:rFonts w:asciiTheme="minorHAnsi" w:hAnsiTheme="minorHAnsi" w:cstheme="minorHAnsi"/>
          <w:sz w:val="24"/>
          <w:szCs w:val="24"/>
        </w:rPr>
        <w:t>1</w:t>
      </w:r>
      <w:r w:rsidRPr="00AE769A">
        <w:rPr>
          <w:rFonts w:asciiTheme="minorHAnsi" w:hAnsiTheme="minorHAnsi" w:cstheme="minorHAnsi"/>
          <w:sz w:val="24"/>
          <w:szCs w:val="24"/>
        </w:rPr>
        <w:t xml:space="preserve">ª </w:t>
      </w:r>
      <w:proofErr w:type="spellStart"/>
      <w:r w:rsidRPr="00AE769A">
        <w:rPr>
          <w:rFonts w:asciiTheme="minorHAnsi" w:hAnsiTheme="minorHAnsi" w:cstheme="minorHAnsi"/>
          <w:sz w:val="24"/>
          <w:szCs w:val="24"/>
        </w:rPr>
        <w:t>Construarte</w:t>
      </w:r>
      <w:proofErr w:type="spellEnd"/>
      <w:r w:rsidRPr="00AE769A">
        <w:rPr>
          <w:rFonts w:asciiTheme="minorHAnsi" w:hAnsiTheme="minorHAnsi" w:cstheme="minorHAnsi"/>
          <w:sz w:val="24"/>
          <w:szCs w:val="24"/>
        </w:rPr>
        <w:t>.</w:t>
      </w:r>
    </w:p>
    <w:p w14:paraId="080A47E4" w14:textId="77777777" w:rsidR="00F04EC3" w:rsidRPr="00AE769A" w:rsidRDefault="00F04EC3" w:rsidP="00F04EC3">
      <w:pPr>
        <w:autoSpaceDE w:val="0"/>
        <w:autoSpaceDN w:val="0"/>
        <w:adjustRightInd w:val="0"/>
        <w:spacing w:line="240" w:lineRule="auto"/>
        <w:rPr>
          <w:rFonts w:asciiTheme="minorHAnsi" w:hAnsiTheme="minorHAnsi" w:cstheme="minorHAnsi"/>
          <w:sz w:val="24"/>
          <w:szCs w:val="24"/>
        </w:rPr>
      </w:pPr>
    </w:p>
    <w:p w14:paraId="0D74A5B6"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b/>
        </w:rPr>
      </w:pPr>
      <w:r w:rsidRPr="00AE769A">
        <w:rPr>
          <w:rFonts w:asciiTheme="minorHAnsi" w:hAnsiTheme="minorHAnsi" w:cstheme="minorHAnsi"/>
          <w:b/>
        </w:rPr>
        <w:t>Horário para Abastecimento de Produtos durante a feira</w:t>
      </w:r>
    </w:p>
    <w:p w14:paraId="4F05ED37" w14:textId="77777777" w:rsidR="00F04EC3" w:rsidRPr="00AE769A" w:rsidRDefault="00F04EC3" w:rsidP="00F04EC3">
      <w:pPr>
        <w:autoSpaceDE w:val="0"/>
        <w:autoSpaceDN w:val="0"/>
        <w:adjustRightInd w:val="0"/>
        <w:spacing w:line="240" w:lineRule="auto"/>
        <w:rPr>
          <w:rFonts w:asciiTheme="minorHAnsi" w:hAnsiTheme="minorHAnsi" w:cstheme="minorHAnsi"/>
          <w:sz w:val="24"/>
          <w:szCs w:val="24"/>
        </w:rPr>
      </w:pPr>
      <w:r w:rsidRPr="00AE769A">
        <w:rPr>
          <w:rFonts w:asciiTheme="minorHAnsi" w:hAnsiTheme="minorHAnsi" w:cstheme="minorHAnsi"/>
          <w:sz w:val="24"/>
          <w:szCs w:val="24"/>
        </w:rPr>
        <w:t xml:space="preserve">Dias </w:t>
      </w:r>
      <w:r w:rsidRPr="003072D6">
        <w:rPr>
          <w:rFonts w:asciiTheme="minorHAnsi" w:hAnsiTheme="minorHAnsi" w:cstheme="minorHAnsi"/>
          <w:sz w:val="24"/>
          <w:szCs w:val="24"/>
        </w:rPr>
        <w:t xml:space="preserve">15 a 17 de </w:t>
      </w:r>
      <w:r w:rsidRPr="00AE769A">
        <w:rPr>
          <w:rFonts w:asciiTheme="minorHAnsi" w:hAnsiTheme="minorHAnsi" w:cstheme="minorHAnsi"/>
          <w:sz w:val="24"/>
          <w:szCs w:val="24"/>
        </w:rPr>
        <w:t>maio até 1hr antes da abertura da Feira.</w:t>
      </w:r>
    </w:p>
    <w:p w14:paraId="316A365E" w14:textId="77777777" w:rsidR="00F04EC3" w:rsidRPr="00AE769A" w:rsidRDefault="00F04EC3" w:rsidP="00F04EC3">
      <w:pPr>
        <w:autoSpaceDE w:val="0"/>
        <w:autoSpaceDN w:val="0"/>
        <w:adjustRightInd w:val="0"/>
        <w:spacing w:line="240" w:lineRule="auto"/>
        <w:rPr>
          <w:rFonts w:asciiTheme="minorHAnsi" w:hAnsiTheme="minorHAnsi" w:cstheme="minorHAnsi"/>
          <w:color w:val="FF0000"/>
          <w:sz w:val="24"/>
          <w:szCs w:val="24"/>
        </w:rPr>
      </w:pPr>
    </w:p>
    <w:p w14:paraId="52B47064"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b/>
          <w:bCs/>
          <w:color w:val="000000"/>
        </w:rPr>
      </w:pPr>
      <w:r w:rsidRPr="00AE769A">
        <w:rPr>
          <w:rFonts w:asciiTheme="minorHAnsi" w:hAnsiTheme="minorHAnsi" w:cstheme="minorHAnsi"/>
          <w:b/>
          <w:bCs/>
          <w:color w:val="000000"/>
        </w:rPr>
        <w:t>Horário de Desmontagem da Feira</w:t>
      </w:r>
    </w:p>
    <w:p w14:paraId="6F4887AA" w14:textId="77777777" w:rsidR="00F04EC3" w:rsidRPr="00AE769A" w:rsidRDefault="00F04EC3" w:rsidP="00F04EC3">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A retirada do material exposto, bem como móveis e utensílios em cada estande, só poderá ser feita após o encerramento oficial do evento</w:t>
      </w:r>
    </w:p>
    <w:p w14:paraId="4C896EB5" w14:textId="77777777" w:rsidR="00F04EC3" w:rsidRPr="00AE769A" w:rsidRDefault="00F04EC3" w:rsidP="00F04EC3">
      <w:pPr>
        <w:autoSpaceDE w:val="0"/>
        <w:autoSpaceDN w:val="0"/>
        <w:adjustRightInd w:val="0"/>
        <w:spacing w:line="240" w:lineRule="auto"/>
        <w:rPr>
          <w:rFonts w:asciiTheme="minorHAnsi" w:hAnsiTheme="minorHAnsi" w:cstheme="minorHAnsi"/>
          <w:i/>
          <w:iCs/>
          <w:sz w:val="24"/>
          <w:szCs w:val="24"/>
        </w:rPr>
      </w:pPr>
      <w:r w:rsidRPr="003072D6">
        <w:rPr>
          <w:rFonts w:asciiTheme="minorHAnsi" w:hAnsiTheme="minorHAnsi" w:cstheme="minorHAnsi"/>
          <w:i/>
          <w:iCs/>
          <w:sz w:val="24"/>
          <w:szCs w:val="24"/>
        </w:rPr>
        <w:t xml:space="preserve">Dia </w:t>
      </w:r>
      <w:r w:rsidRPr="003072D6">
        <w:rPr>
          <w:rFonts w:asciiTheme="minorHAnsi" w:hAnsiTheme="minorHAnsi" w:cstheme="minorHAnsi"/>
          <w:sz w:val="24"/>
          <w:szCs w:val="24"/>
        </w:rPr>
        <w:t>18</w:t>
      </w:r>
      <w:r w:rsidRPr="003072D6">
        <w:rPr>
          <w:rFonts w:asciiTheme="minorHAnsi" w:hAnsiTheme="minorHAnsi" w:cstheme="minorHAnsi"/>
          <w:i/>
          <w:iCs/>
          <w:sz w:val="24"/>
          <w:szCs w:val="24"/>
        </w:rPr>
        <w:t xml:space="preserve"> de </w:t>
      </w:r>
      <w:r w:rsidRPr="003072D6">
        <w:rPr>
          <w:rFonts w:asciiTheme="minorHAnsi" w:hAnsiTheme="minorHAnsi" w:cstheme="minorHAnsi"/>
          <w:sz w:val="24"/>
          <w:szCs w:val="24"/>
        </w:rPr>
        <w:t>maio</w:t>
      </w:r>
      <w:r w:rsidRPr="003072D6">
        <w:rPr>
          <w:rFonts w:asciiTheme="minorHAnsi" w:hAnsiTheme="minorHAnsi" w:cstheme="minorHAnsi"/>
          <w:i/>
          <w:iCs/>
          <w:sz w:val="24"/>
          <w:szCs w:val="24"/>
        </w:rPr>
        <w:t xml:space="preserve"> </w:t>
      </w:r>
      <w:r>
        <w:rPr>
          <w:rFonts w:asciiTheme="minorHAnsi" w:hAnsiTheme="minorHAnsi" w:cstheme="minorHAnsi"/>
          <w:i/>
          <w:iCs/>
          <w:sz w:val="24"/>
          <w:szCs w:val="24"/>
        </w:rPr>
        <w:t xml:space="preserve">de </w:t>
      </w:r>
      <w:r w:rsidRPr="00AE769A">
        <w:rPr>
          <w:rFonts w:asciiTheme="minorHAnsi" w:hAnsiTheme="minorHAnsi" w:cstheme="minorHAnsi"/>
          <w:i/>
          <w:iCs/>
          <w:sz w:val="24"/>
          <w:szCs w:val="24"/>
        </w:rPr>
        <w:t>202</w:t>
      </w:r>
      <w:r>
        <w:rPr>
          <w:rFonts w:asciiTheme="minorHAnsi" w:hAnsiTheme="minorHAnsi" w:cstheme="minorHAnsi"/>
          <w:i/>
          <w:iCs/>
          <w:sz w:val="24"/>
          <w:szCs w:val="24"/>
        </w:rPr>
        <w:t>6</w:t>
      </w:r>
      <w:r w:rsidRPr="00AE769A">
        <w:rPr>
          <w:rFonts w:asciiTheme="minorHAnsi" w:hAnsiTheme="minorHAnsi" w:cstheme="minorHAnsi"/>
          <w:i/>
          <w:iCs/>
          <w:sz w:val="24"/>
          <w:szCs w:val="24"/>
        </w:rPr>
        <w:t xml:space="preserve"> das 8h às 20h</w:t>
      </w:r>
    </w:p>
    <w:p w14:paraId="4F68E999" w14:textId="77777777" w:rsidR="00F04EC3" w:rsidRPr="00AE769A" w:rsidRDefault="00F04EC3" w:rsidP="00F04EC3">
      <w:pPr>
        <w:autoSpaceDE w:val="0"/>
        <w:autoSpaceDN w:val="0"/>
        <w:adjustRightInd w:val="0"/>
        <w:spacing w:line="240" w:lineRule="auto"/>
        <w:rPr>
          <w:rFonts w:asciiTheme="minorHAnsi" w:hAnsiTheme="minorHAnsi" w:cstheme="minorHAnsi"/>
          <w:i/>
          <w:iCs/>
          <w:color w:val="000000"/>
          <w:sz w:val="24"/>
          <w:szCs w:val="24"/>
        </w:rPr>
      </w:pPr>
    </w:p>
    <w:p w14:paraId="06D6763E" w14:textId="77777777" w:rsidR="00F04EC3" w:rsidRPr="00AE769A" w:rsidRDefault="00F04EC3" w:rsidP="00F04EC3">
      <w:pPr>
        <w:autoSpaceDE w:val="0"/>
        <w:autoSpaceDN w:val="0"/>
        <w:adjustRightInd w:val="0"/>
        <w:spacing w:line="240" w:lineRule="auto"/>
        <w:rPr>
          <w:rFonts w:asciiTheme="minorHAnsi" w:hAnsiTheme="minorHAnsi" w:cstheme="minorHAnsi"/>
          <w:b/>
          <w:bCs/>
          <w:color w:val="000000"/>
          <w:sz w:val="24"/>
          <w:szCs w:val="24"/>
        </w:rPr>
      </w:pPr>
      <w:r w:rsidRPr="00AE769A">
        <w:rPr>
          <w:rFonts w:asciiTheme="minorHAnsi" w:hAnsiTheme="minorHAnsi" w:cstheme="minorHAnsi"/>
          <w:b/>
          <w:bCs/>
          <w:sz w:val="24"/>
          <w:szCs w:val="24"/>
        </w:rPr>
        <w:t xml:space="preserve">Não será permitida a entrada de automóveis para carregamento, no dia </w:t>
      </w:r>
      <w:r>
        <w:rPr>
          <w:rFonts w:asciiTheme="minorHAnsi" w:hAnsiTheme="minorHAnsi" w:cstheme="minorHAnsi"/>
          <w:b/>
          <w:bCs/>
          <w:sz w:val="24"/>
          <w:szCs w:val="24"/>
        </w:rPr>
        <w:t>17/05/</w:t>
      </w:r>
      <w:r w:rsidRPr="00AE769A">
        <w:rPr>
          <w:rFonts w:asciiTheme="minorHAnsi" w:hAnsiTheme="minorHAnsi" w:cstheme="minorHAnsi"/>
          <w:b/>
          <w:bCs/>
          <w:sz w:val="24"/>
          <w:szCs w:val="24"/>
        </w:rPr>
        <w:t>202</w:t>
      </w:r>
      <w:r>
        <w:rPr>
          <w:rFonts w:asciiTheme="minorHAnsi" w:hAnsiTheme="minorHAnsi" w:cstheme="minorHAnsi"/>
          <w:b/>
          <w:bCs/>
          <w:sz w:val="24"/>
          <w:szCs w:val="24"/>
        </w:rPr>
        <w:t>6</w:t>
      </w:r>
      <w:r w:rsidRPr="00AE769A">
        <w:rPr>
          <w:rFonts w:asciiTheme="minorHAnsi" w:hAnsiTheme="minorHAnsi" w:cstheme="minorHAnsi"/>
          <w:b/>
          <w:bCs/>
          <w:sz w:val="24"/>
          <w:szCs w:val="24"/>
        </w:rPr>
        <w:t>, dia de</w:t>
      </w:r>
      <w:r w:rsidRPr="00AE769A">
        <w:rPr>
          <w:rFonts w:asciiTheme="minorHAnsi" w:hAnsiTheme="minorHAnsi" w:cstheme="minorHAnsi"/>
          <w:b/>
          <w:bCs/>
          <w:color w:val="000000"/>
          <w:sz w:val="24"/>
          <w:szCs w:val="24"/>
        </w:rPr>
        <w:t xml:space="preserve"> encerramento da feira. </w:t>
      </w:r>
      <w:r>
        <w:rPr>
          <w:rFonts w:asciiTheme="minorHAnsi" w:hAnsiTheme="minorHAnsi" w:cstheme="minorHAnsi"/>
          <w:b/>
          <w:bCs/>
          <w:color w:val="000000"/>
          <w:sz w:val="24"/>
          <w:szCs w:val="24"/>
        </w:rPr>
        <w:t>À</w:t>
      </w:r>
      <w:r w:rsidRPr="00AE769A">
        <w:rPr>
          <w:rFonts w:asciiTheme="minorHAnsi" w:hAnsiTheme="minorHAnsi" w:cstheme="minorHAnsi"/>
          <w:b/>
          <w:bCs/>
          <w:color w:val="000000"/>
          <w:sz w:val="24"/>
          <w:szCs w:val="24"/>
        </w:rPr>
        <w:t>s 20:00, horário do término da feira, os pavilhões serão fechados da mesma forma que nos dias anteriores. Este procedimento é necessário para a segurança do próprio expositor.</w:t>
      </w:r>
    </w:p>
    <w:p w14:paraId="6C82CBF6" w14:textId="77777777" w:rsidR="00F04EC3" w:rsidRPr="00AE769A" w:rsidRDefault="00F04EC3" w:rsidP="00F04EC3">
      <w:pPr>
        <w:autoSpaceDE w:val="0"/>
        <w:autoSpaceDN w:val="0"/>
        <w:adjustRightInd w:val="0"/>
        <w:spacing w:line="240" w:lineRule="auto"/>
        <w:rPr>
          <w:rFonts w:asciiTheme="minorHAnsi" w:hAnsiTheme="minorHAnsi" w:cstheme="minorHAnsi"/>
          <w:b/>
          <w:bCs/>
          <w:color w:val="000000"/>
          <w:sz w:val="24"/>
          <w:szCs w:val="24"/>
        </w:rPr>
      </w:pPr>
    </w:p>
    <w:p w14:paraId="70D79958" w14:textId="77777777" w:rsidR="00F04EC3" w:rsidRPr="00AE769A" w:rsidRDefault="00F04EC3" w:rsidP="00F04EC3">
      <w:pPr>
        <w:autoSpaceDE w:val="0"/>
        <w:autoSpaceDN w:val="0"/>
        <w:adjustRightInd w:val="0"/>
        <w:spacing w:line="240" w:lineRule="auto"/>
        <w:jc w:val="both"/>
        <w:rPr>
          <w:rFonts w:asciiTheme="minorHAnsi" w:hAnsiTheme="minorHAnsi" w:cstheme="minorHAnsi"/>
          <w:color w:val="000000"/>
          <w:sz w:val="24"/>
          <w:szCs w:val="24"/>
        </w:rPr>
      </w:pPr>
      <w:r w:rsidRPr="00AE769A">
        <w:rPr>
          <w:rFonts w:asciiTheme="minorHAnsi" w:hAnsiTheme="minorHAnsi" w:cstheme="minorHAnsi"/>
          <w:color w:val="000000"/>
          <w:sz w:val="24"/>
          <w:szCs w:val="24"/>
        </w:rPr>
        <w:t>OBS: No período de desmontagem o expositor deverá exercer a necessária fiscalização sobre seus</w:t>
      </w:r>
    </w:p>
    <w:p w14:paraId="1A22C446" w14:textId="77777777" w:rsidR="00F04EC3" w:rsidRPr="00AE769A" w:rsidRDefault="00F04EC3" w:rsidP="00F04EC3">
      <w:pPr>
        <w:autoSpaceDE w:val="0"/>
        <w:autoSpaceDN w:val="0"/>
        <w:adjustRightInd w:val="0"/>
        <w:spacing w:line="240" w:lineRule="auto"/>
        <w:jc w:val="both"/>
        <w:rPr>
          <w:rFonts w:asciiTheme="minorHAnsi" w:hAnsiTheme="minorHAnsi" w:cstheme="minorHAnsi"/>
          <w:color w:val="000000"/>
          <w:sz w:val="24"/>
          <w:szCs w:val="24"/>
        </w:rPr>
      </w:pPr>
      <w:r w:rsidRPr="00AE769A">
        <w:rPr>
          <w:rFonts w:asciiTheme="minorHAnsi" w:hAnsiTheme="minorHAnsi" w:cstheme="minorHAnsi"/>
          <w:color w:val="000000"/>
          <w:sz w:val="24"/>
          <w:szCs w:val="24"/>
        </w:rPr>
        <w:t>materiais. A Comissão solicita que sempre permaneça durante a montagem e desmontagem um</w:t>
      </w:r>
    </w:p>
    <w:p w14:paraId="42D07C49" w14:textId="77777777" w:rsidR="00F04EC3" w:rsidRPr="00AE769A" w:rsidRDefault="00F04EC3" w:rsidP="00F04EC3">
      <w:pPr>
        <w:autoSpaceDE w:val="0"/>
        <w:autoSpaceDN w:val="0"/>
        <w:adjustRightInd w:val="0"/>
        <w:spacing w:line="240" w:lineRule="auto"/>
        <w:jc w:val="both"/>
        <w:rPr>
          <w:rFonts w:asciiTheme="minorHAnsi" w:hAnsiTheme="minorHAnsi" w:cstheme="minorHAnsi"/>
          <w:color w:val="000000"/>
          <w:sz w:val="24"/>
          <w:szCs w:val="24"/>
        </w:rPr>
      </w:pPr>
      <w:r w:rsidRPr="00AE769A">
        <w:rPr>
          <w:rFonts w:asciiTheme="minorHAnsi" w:hAnsiTheme="minorHAnsi" w:cstheme="minorHAnsi"/>
          <w:color w:val="000000"/>
          <w:sz w:val="24"/>
          <w:szCs w:val="24"/>
        </w:rPr>
        <w:t>representante da empresa no estande, pois a mesma não se responsabiliza por danos ocorridos durante a montagem e desmontagem.</w:t>
      </w:r>
    </w:p>
    <w:p w14:paraId="533CC19A" w14:textId="77777777" w:rsidR="00F04EC3" w:rsidRPr="00AE769A" w:rsidRDefault="00F04EC3" w:rsidP="00F04EC3">
      <w:pPr>
        <w:autoSpaceDE w:val="0"/>
        <w:autoSpaceDN w:val="0"/>
        <w:adjustRightInd w:val="0"/>
        <w:spacing w:line="240" w:lineRule="auto"/>
        <w:rPr>
          <w:rFonts w:asciiTheme="minorHAnsi" w:hAnsiTheme="minorHAnsi" w:cstheme="minorHAnsi"/>
          <w:color w:val="000000"/>
          <w:sz w:val="24"/>
          <w:szCs w:val="24"/>
        </w:rPr>
      </w:pPr>
    </w:p>
    <w:p w14:paraId="5CDC1CEA" w14:textId="77777777" w:rsidR="00F04EC3" w:rsidRPr="00AE769A" w:rsidRDefault="00F04EC3" w:rsidP="00F04EC3">
      <w:pPr>
        <w:pStyle w:val="PargrafodaLista"/>
        <w:numPr>
          <w:ilvl w:val="0"/>
          <w:numId w:val="10"/>
        </w:numPr>
        <w:autoSpaceDE w:val="0"/>
        <w:autoSpaceDN w:val="0"/>
        <w:adjustRightInd w:val="0"/>
        <w:rPr>
          <w:rFonts w:asciiTheme="minorHAnsi" w:hAnsiTheme="minorHAnsi" w:cstheme="minorHAnsi"/>
          <w:b/>
          <w:bCs/>
          <w:color w:val="000000"/>
        </w:rPr>
      </w:pPr>
      <w:r w:rsidRPr="00AE769A">
        <w:rPr>
          <w:rFonts w:asciiTheme="minorHAnsi" w:hAnsiTheme="minorHAnsi" w:cstheme="minorHAnsi"/>
          <w:b/>
          <w:bCs/>
          <w:color w:val="000000"/>
        </w:rPr>
        <w:t>FORMA DE PARTICIPAÇÃO</w:t>
      </w:r>
    </w:p>
    <w:p w14:paraId="034E3366" w14:textId="77777777" w:rsidR="00F04EC3" w:rsidRPr="00AE769A" w:rsidRDefault="00F04EC3" w:rsidP="00F04EC3">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As empresas poderão participar da Feira de quatro maneiras:</w:t>
      </w:r>
    </w:p>
    <w:p w14:paraId="6A16833A" w14:textId="77777777" w:rsidR="00F04EC3" w:rsidRPr="00AE769A" w:rsidRDefault="00F04EC3" w:rsidP="00F04EC3">
      <w:pPr>
        <w:autoSpaceDE w:val="0"/>
        <w:autoSpaceDN w:val="0"/>
        <w:adjustRightInd w:val="0"/>
        <w:spacing w:line="240" w:lineRule="auto"/>
        <w:rPr>
          <w:rFonts w:asciiTheme="minorHAnsi" w:hAnsiTheme="minorHAnsi" w:cstheme="minorHAnsi"/>
          <w:color w:val="000000"/>
          <w:sz w:val="24"/>
          <w:szCs w:val="24"/>
        </w:rPr>
      </w:pPr>
    </w:p>
    <w:p w14:paraId="7CB54A98"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b/>
          <w:bCs/>
          <w:color w:val="000000"/>
        </w:rPr>
      </w:pPr>
      <w:r w:rsidRPr="00AE769A">
        <w:rPr>
          <w:rFonts w:asciiTheme="minorHAnsi" w:hAnsiTheme="minorHAnsi" w:cstheme="minorHAnsi"/>
          <w:b/>
          <w:bCs/>
          <w:color w:val="000000"/>
        </w:rPr>
        <w:lastRenderedPageBreak/>
        <w:t>Montagem Básica:</w:t>
      </w:r>
    </w:p>
    <w:p w14:paraId="51FBAA18" w14:textId="77777777" w:rsidR="00F04EC3" w:rsidRPr="00AE769A" w:rsidRDefault="00F04EC3" w:rsidP="00F04EC3">
      <w:pPr>
        <w:autoSpaceDE w:val="0"/>
        <w:autoSpaceDN w:val="0"/>
        <w:adjustRightInd w:val="0"/>
        <w:spacing w:line="240" w:lineRule="auto"/>
        <w:rPr>
          <w:rFonts w:asciiTheme="minorHAnsi" w:hAnsiTheme="minorHAnsi" w:cstheme="minorHAnsi"/>
          <w:b/>
          <w:bCs/>
          <w:color w:val="000000"/>
          <w:sz w:val="24"/>
          <w:szCs w:val="24"/>
        </w:rPr>
      </w:pPr>
    </w:p>
    <w:p w14:paraId="3EB944BE" w14:textId="77777777" w:rsidR="00F04EC3" w:rsidRPr="00AE769A" w:rsidRDefault="00F04EC3" w:rsidP="00F04EC3">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A promotora locará uma ou mais áreas com montagem básica à empresa que desejar ali expor os seus Produtos. O estande está especificado no item 10 deste regulamento.</w:t>
      </w:r>
    </w:p>
    <w:p w14:paraId="648F07AF" w14:textId="77777777" w:rsidR="00F04EC3" w:rsidRPr="00AE769A" w:rsidRDefault="00F04EC3" w:rsidP="00F04EC3">
      <w:pPr>
        <w:autoSpaceDE w:val="0"/>
        <w:autoSpaceDN w:val="0"/>
        <w:adjustRightInd w:val="0"/>
        <w:spacing w:line="240" w:lineRule="auto"/>
        <w:rPr>
          <w:rFonts w:asciiTheme="minorHAnsi" w:hAnsiTheme="minorHAnsi" w:cstheme="minorHAnsi"/>
          <w:color w:val="000000"/>
          <w:sz w:val="24"/>
          <w:szCs w:val="24"/>
        </w:rPr>
      </w:pPr>
    </w:p>
    <w:p w14:paraId="5E26BC88"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b/>
          <w:bCs/>
        </w:rPr>
      </w:pPr>
      <w:r w:rsidRPr="00AE769A">
        <w:rPr>
          <w:rFonts w:asciiTheme="minorHAnsi" w:hAnsiTheme="minorHAnsi" w:cstheme="minorHAnsi"/>
          <w:b/>
          <w:bCs/>
        </w:rPr>
        <w:t xml:space="preserve">Montagem Especial:  </w:t>
      </w:r>
    </w:p>
    <w:p w14:paraId="0F1BA632" w14:textId="77777777" w:rsidR="00F04EC3" w:rsidRPr="00AE769A" w:rsidRDefault="00F04EC3" w:rsidP="00F04EC3">
      <w:pPr>
        <w:autoSpaceDE w:val="0"/>
        <w:autoSpaceDN w:val="0"/>
        <w:adjustRightInd w:val="0"/>
        <w:spacing w:line="240" w:lineRule="auto"/>
        <w:rPr>
          <w:rFonts w:asciiTheme="minorHAnsi" w:hAnsiTheme="minorHAnsi" w:cstheme="minorHAnsi"/>
          <w:b/>
          <w:bCs/>
          <w:sz w:val="24"/>
          <w:szCs w:val="24"/>
        </w:rPr>
      </w:pPr>
    </w:p>
    <w:p w14:paraId="32C37826" w14:textId="77777777" w:rsidR="00F04EC3" w:rsidRPr="00AE769A" w:rsidRDefault="00F04EC3" w:rsidP="00F04EC3">
      <w:pPr>
        <w:autoSpaceDE w:val="0"/>
        <w:autoSpaceDN w:val="0"/>
        <w:adjustRightInd w:val="0"/>
        <w:spacing w:line="240" w:lineRule="auto"/>
        <w:rPr>
          <w:rFonts w:asciiTheme="minorHAnsi" w:hAnsiTheme="minorHAnsi" w:cstheme="minorHAnsi"/>
          <w:sz w:val="24"/>
          <w:szCs w:val="24"/>
        </w:rPr>
      </w:pPr>
      <w:r w:rsidRPr="00AE769A">
        <w:rPr>
          <w:rFonts w:asciiTheme="minorHAnsi" w:hAnsiTheme="minorHAnsi" w:cstheme="minorHAnsi"/>
          <w:sz w:val="24"/>
          <w:szCs w:val="24"/>
        </w:rPr>
        <w:t>A promotora locará uma ou mais áreas sem Montagem Básica, devendo o Expositor contratar Empresa Especializada em Montagens/Decoração de estandes para executar o seu projeto. Os projetos, bem como cópia da ART, destes estandes deverão, obrigatoriamente, ser encaminhados para aprovação da Comissão Organizadora, dentro dos prazos previstos neste Regulamento. O Expositor receberá área demarcada no piso do pavilhão.</w:t>
      </w:r>
    </w:p>
    <w:p w14:paraId="0FE51530" w14:textId="77777777" w:rsidR="00F04EC3" w:rsidRPr="00AE769A" w:rsidRDefault="00F04EC3" w:rsidP="00F04EC3">
      <w:pPr>
        <w:autoSpaceDE w:val="0"/>
        <w:autoSpaceDN w:val="0"/>
        <w:adjustRightInd w:val="0"/>
        <w:spacing w:line="240" w:lineRule="auto"/>
        <w:rPr>
          <w:rFonts w:asciiTheme="minorHAnsi" w:hAnsiTheme="minorHAnsi" w:cstheme="minorHAnsi"/>
          <w:color w:val="000000"/>
          <w:sz w:val="24"/>
          <w:szCs w:val="24"/>
        </w:rPr>
      </w:pPr>
    </w:p>
    <w:p w14:paraId="626A7B92"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b/>
          <w:bCs/>
        </w:rPr>
      </w:pPr>
      <w:r w:rsidRPr="00AE769A">
        <w:rPr>
          <w:rFonts w:asciiTheme="minorHAnsi" w:hAnsiTheme="minorHAnsi" w:cstheme="minorHAnsi"/>
          <w:b/>
          <w:bCs/>
        </w:rPr>
        <w:t xml:space="preserve">Praça de Alimentação: </w:t>
      </w:r>
    </w:p>
    <w:p w14:paraId="2A138587" w14:textId="77777777" w:rsidR="00F04EC3" w:rsidRPr="00AE769A" w:rsidRDefault="00F04EC3" w:rsidP="00F04EC3">
      <w:pPr>
        <w:autoSpaceDE w:val="0"/>
        <w:autoSpaceDN w:val="0"/>
        <w:adjustRightInd w:val="0"/>
        <w:spacing w:line="240" w:lineRule="auto"/>
        <w:rPr>
          <w:rFonts w:asciiTheme="minorHAnsi" w:hAnsiTheme="minorHAnsi" w:cstheme="minorHAnsi"/>
          <w:sz w:val="24"/>
          <w:szCs w:val="24"/>
        </w:rPr>
      </w:pPr>
      <w:r w:rsidRPr="00AE769A">
        <w:rPr>
          <w:rFonts w:asciiTheme="minorHAnsi" w:hAnsiTheme="minorHAnsi" w:cstheme="minorHAnsi"/>
          <w:sz w:val="24"/>
          <w:szCs w:val="24"/>
        </w:rPr>
        <w:t>Os estandes serão padronizados a partir da montagem básica e compostos de piso especial, balcões e pia.</w:t>
      </w:r>
    </w:p>
    <w:p w14:paraId="49F65EB0" w14:textId="77777777" w:rsidR="00F04EC3" w:rsidRPr="00AE769A" w:rsidRDefault="00F04EC3" w:rsidP="00F04EC3">
      <w:pPr>
        <w:autoSpaceDE w:val="0"/>
        <w:autoSpaceDN w:val="0"/>
        <w:adjustRightInd w:val="0"/>
        <w:spacing w:line="240" w:lineRule="auto"/>
        <w:rPr>
          <w:rFonts w:asciiTheme="minorHAnsi" w:hAnsiTheme="minorHAnsi" w:cstheme="minorHAnsi"/>
          <w:sz w:val="24"/>
          <w:szCs w:val="24"/>
        </w:rPr>
      </w:pPr>
      <w:r w:rsidRPr="00AE769A">
        <w:rPr>
          <w:rFonts w:asciiTheme="minorHAnsi" w:hAnsiTheme="minorHAnsi" w:cstheme="minorHAnsi"/>
          <w:sz w:val="24"/>
          <w:szCs w:val="24"/>
        </w:rPr>
        <w:t xml:space="preserve">A publicidade externa deverá ser aprovada pela Comissão Organizadora. </w:t>
      </w:r>
    </w:p>
    <w:p w14:paraId="0B9B6D31" w14:textId="77777777" w:rsidR="00F04EC3" w:rsidRPr="00AE769A" w:rsidRDefault="00F04EC3" w:rsidP="00F04EC3">
      <w:pPr>
        <w:autoSpaceDE w:val="0"/>
        <w:autoSpaceDN w:val="0"/>
        <w:adjustRightInd w:val="0"/>
        <w:spacing w:line="240" w:lineRule="auto"/>
        <w:rPr>
          <w:rFonts w:asciiTheme="minorHAnsi" w:hAnsiTheme="minorHAnsi" w:cstheme="minorHAnsi"/>
          <w:color w:val="000000"/>
          <w:sz w:val="24"/>
          <w:szCs w:val="24"/>
        </w:rPr>
      </w:pPr>
    </w:p>
    <w:p w14:paraId="64B8AFD0" w14:textId="77777777" w:rsidR="00F04EC3" w:rsidRPr="007D5825" w:rsidRDefault="00F04EC3" w:rsidP="00F04EC3">
      <w:pPr>
        <w:pStyle w:val="PargrafodaLista"/>
        <w:numPr>
          <w:ilvl w:val="1"/>
          <w:numId w:val="10"/>
        </w:numPr>
        <w:autoSpaceDE w:val="0"/>
        <w:autoSpaceDN w:val="0"/>
        <w:adjustRightInd w:val="0"/>
        <w:rPr>
          <w:rFonts w:asciiTheme="minorHAnsi" w:hAnsiTheme="minorHAnsi" w:cstheme="minorHAnsi"/>
          <w:b/>
          <w:bCs/>
          <w:color w:val="000000"/>
        </w:rPr>
      </w:pPr>
      <w:r w:rsidRPr="00AE769A">
        <w:rPr>
          <w:rFonts w:asciiTheme="minorHAnsi" w:hAnsiTheme="minorHAnsi" w:cstheme="minorHAnsi"/>
          <w:b/>
          <w:bCs/>
          <w:color w:val="000000"/>
        </w:rPr>
        <w:t>Áreas Externas:</w:t>
      </w:r>
    </w:p>
    <w:p w14:paraId="1C3DB58D" w14:textId="77777777" w:rsidR="00F04EC3" w:rsidRPr="00AE769A" w:rsidRDefault="00F04EC3" w:rsidP="00F04EC3">
      <w:pPr>
        <w:autoSpaceDE w:val="0"/>
        <w:autoSpaceDN w:val="0"/>
        <w:adjustRightInd w:val="0"/>
        <w:spacing w:line="240" w:lineRule="auto"/>
        <w:rPr>
          <w:rFonts w:asciiTheme="minorHAnsi" w:hAnsiTheme="minorHAnsi" w:cstheme="minorHAnsi"/>
          <w:sz w:val="24"/>
          <w:szCs w:val="24"/>
        </w:rPr>
      </w:pPr>
      <w:r w:rsidRPr="00AE769A">
        <w:rPr>
          <w:rFonts w:asciiTheme="minorHAnsi" w:hAnsiTheme="minorHAnsi" w:cstheme="minorHAnsi"/>
          <w:sz w:val="24"/>
          <w:szCs w:val="24"/>
        </w:rPr>
        <w:t>As Áreas Externas serão demarcadas para locação e cada expositor fica responsável pela montagem dos</w:t>
      </w:r>
    </w:p>
    <w:p w14:paraId="066AA6C9" w14:textId="77777777" w:rsidR="00F04EC3" w:rsidRPr="00AE769A" w:rsidRDefault="00F04EC3" w:rsidP="00F04EC3">
      <w:pPr>
        <w:autoSpaceDE w:val="0"/>
        <w:autoSpaceDN w:val="0"/>
        <w:adjustRightInd w:val="0"/>
        <w:spacing w:line="240" w:lineRule="auto"/>
        <w:rPr>
          <w:rFonts w:asciiTheme="minorHAnsi" w:hAnsiTheme="minorHAnsi" w:cstheme="minorHAnsi"/>
          <w:sz w:val="24"/>
          <w:szCs w:val="24"/>
        </w:rPr>
      </w:pPr>
      <w:r w:rsidRPr="00AE769A">
        <w:rPr>
          <w:rFonts w:asciiTheme="minorHAnsi" w:hAnsiTheme="minorHAnsi" w:cstheme="minorHAnsi"/>
          <w:sz w:val="24"/>
          <w:szCs w:val="24"/>
        </w:rPr>
        <w:t>seus estandes, coberturas e comunicação visual. A colocação de balões deverá ter prévia aprovação da comissão organizadora.</w:t>
      </w:r>
    </w:p>
    <w:p w14:paraId="448D2837" w14:textId="77777777" w:rsidR="00F04EC3" w:rsidRPr="00AE769A" w:rsidRDefault="00F04EC3" w:rsidP="00F04EC3">
      <w:pPr>
        <w:autoSpaceDE w:val="0"/>
        <w:autoSpaceDN w:val="0"/>
        <w:adjustRightInd w:val="0"/>
        <w:spacing w:line="240" w:lineRule="auto"/>
        <w:rPr>
          <w:rFonts w:asciiTheme="minorHAnsi" w:hAnsiTheme="minorHAnsi" w:cstheme="minorHAnsi"/>
          <w:b/>
          <w:bCs/>
          <w:sz w:val="24"/>
          <w:szCs w:val="24"/>
        </w:rPr>
      </w:pPr>
      <w:r w:rsidRPr="00AE769A">
        <w:rPr>
          <w:rFonts w:asciiTheme="minorHAnsi" w:hAnsiTheme="minorHAnsi" w:cstheme="minorHAnsi"/>
          <w:b/>
          <w:bCs/>
          <w:sz w:val="24"/>
          <w:szCs w:val="24"/>
        </w:rPr>
        <w:t>Poderão ser disponibilizados pontos de energia e água, em locais estratégicos, devendo o expositor providenciar (por conta própria), a ligação até seu estande através de extensões ou mangueiras.</w:t>
      </w:r>
    </w:p>
    <w:p w14:paraId="764C8C7C" w14:textId="77777777" w:rsidR="00F04EC3" w:rsidRPr="00AE769A" w:rsidRDefault="00F04EC3" w:rsidP="00F04EC3">
      <w:pPr>
        <w:autoSpaceDE w:val="0"/>
        <w:autoSpaceDN w:val="0"/>
        <w:adjustRightInd w:val="0"/>
        <w:spacing w:line="240" w:lineRule="auto"/>
        <w:rPr>
          <w:rFonts w:asciiTheme="minorHAnsi" w:hAnsiTheme="minorHAnsi" w:cstheme="minorHAnsi"/>
          <w:b/>
          <w:bCs/>
          <w:color w:val="000000"/>
          <w:sz w:val="24"/>
          <w:szCs w:val="24"/>
        </w:rPr>
      </w:pPr>
    </w:p>
    <w:p w14:paraId="71B66E53"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color w:val="000000"/>
        </w:rPr>
      </w:pPr>
      <w:r w:rsidRPr="00AE769A">
        <w:rPr>
          <w:rFonts w:asciiTheme="minorHAnsi" w:hAnsiTheme="minorHAnsi" w:cstheme="minorHAnsi"/>
          <w:color w:val="000000"/>
        </w:rPr>
        <w:t>Cada empresa locatária é doravante denominada EXPOSITOR.</w:t>
      </w:r>
    </w:p>
    <w:p w14:paraId="7EB35AF6" w14:textId="77777777" w:rsidR="00F04EC3" w:rsidRPr="00AE769A" w:rsidRDefault="00F04EC3" w:rsidP="00F04EC3">
      <w:pPr>
        <w:autoSpaceDE w:val="0"/>
        <w:autoSpaceDN w:val="0"/>
        <w:adjustRightInd w:val="0"/>
        <w:spacing w:line="240" w:lineRule="auto"/>
        <w:rPr>
          <w:rFonts w:asciiTheme="minorHAnsi" w:hAnsiTheme="minorHAnsi" w:cstheme="minorHAnsi"/>
          <w:color w:val="000000"/>
          <w:sz w:val="24"/>
          <w:szCs w:val="24"/>
        </w:rPr>
      </w:pPr>
    </w:p>
    <w:p w14:paraId="41B59677" w14:textId="77777777" w:rsidR="00F04EC3" w:rsidRPr="00AE769A" w:rsidRDefault="00F04EC3" w:rsidP="00F04EC3">
      <w:pPr>
        <w:pStyle w:val="PargrafodaLista"/>
        <w:numPr>
          <w:ilvl w:val="0"/>
          <w:numId w:val="10"/>
        </w:numPr>
        <w:autoSpaceDE w:val="0"/>
        <w:autoSpaceDN w:val="0"/>
        <w:adjustRightInd w:val="0"/>
        <w:rPr>
          <w:rFonts w:asciiTheme="minorHAnsi" w:hAnsiTheme="minorHAnsi" w:cstheme="minorHAnsi"/>
          <w:b/>
          <w:bCs/>
          <w:color w:val="000000"/>
        </w:rPr>
      </w:pPr>
      <w:r w:rsidRPr="00AE769A">
        <w:rPr>
          <w:rFonts w:asciiTheme="minorHAnsi" w:hAnsiTheme="minorHAnsi" w:cstheme="minorHAnsi"/>
          <w:b/>
          <w:bCs/>
          <w:color w:val="000000"/>
        </w:rPr>
        <w:t>INTRANSFERIBILIDADE</w:t>
      </w:r>
    </w:p>
    <w:p w14:paraId="6E5A19E3" w14:textId="77777777" w:rsidR="00F04EC3" w:rsidRPr="00AE769A" w:rsidRDefault="00F04EC3" w:rsidP="00F04EC3">
      <w:pPr>
        <w:autoSpaceDE w:val="0"/>
        <w:autoSpaceDN w:val="0"/>
        <w:adjustRightInd w:val="0"/>
        <w:spacing w:line="240" w:lineRule="auto"/>
        <w:rPr>
          <w:rFonts w:asciiTheme="minorHAnsi" w:hAnsiTheme="minorHAnsi" w:cstheme="minorHAnsi"/>
          <w:b/>
          <w:bCs/>
          <w:color w:val="000000"/>
          <w:sz w:val="24"/>
          <w:szCs w:val="24"/>
        </w:rPr>
      </w:pPr>
    </w:p>
    <w:p w14:paraId="119FFE52"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color w:val="000000"/>
        </w:rPr>
      </w:pPr>
      <w:r w:rsidRPr="00AE769A">
        <w:rPr>
          <w:rFonts w:asciiTheme="minorHAnsi" w:hAnsiTheme="minorHAnsi" w:cstheme="minorHAnsi"/>
          <w:color w:val="000000"/>
        </w:rPr>
        <w:t>O Expositor não poderá transferir total ou parcialmente, qualquer direito ou responsabilidade assumidos com a Organizadora, nem sublocar total ou parcialmente a área que lhe foi locada sem o expresso consentimento da Organizadora. A desistência de participação a qualquer tempo, não exime o Expositor do pagamento integral do contrato de participação.</w:t>
      </w:r>
    </w:p>
    <w:p w14:paraId="41EC5626" w14:textId="77777777" w:rsidR="00F04EC3" w:rsidRPr="00AE769A" w:rsidRDefault="00F04EC3" w:rsidP="00F04EC3">
      <w:pPr>
        <w:autoSpaceDE w:val="0"/>
        <w:autoSpaceDN w:val="0"/>
        <w:adjustRightInd w:val="0"/>
        <w:spacing w:line="240" w:lineRule="auto"/>
        <w:rPr>
          <w:rFonts w:asciiTheme="minorHAnsi" w:hAnsiTheme="minorHAnsi" w:cstheme="minorHAnsi"/>
          <w:color w:val="000000"/>
          <w:sz w:val="24"/>
          <w:szCs w:val="24"/>
        </w:rPr>
      </w:pPr>
    </w:p>
    <w:p w14:paraId="22B1B8C9" w14:textId="77777777" w:rsidR="00F04EC3" w:rsidRPr="00AE769A" w:rsidRDefault="00F04EC3" w:rsidP="00F04EC3">
      <w:pPr>
        <w:pStyle w:val="PargrafodaLista"/>
        <w:numPr>
          <w:ilvl w:val="0"/>
          <w:numId w:val="10"/>
        </w:numPr>
        <w:autoSpaceDE w:val="0"/>
        <w:autoSpaceDN w:val="0"/>
        <w:adjustRightInd w:val="0"/>
        <w:rPr>
          <w:rFonts w:asciiTheme="minorHAnsi" w:hAnsiTheme="minorHAnsi" w:cstheme="minorHAnsi"/>
          <w:b/>
          <w:bCs/>
          <w:color w:val="000000"/>
        </w:rPr>
      </w:pPr>
      <w:r w:rsidRPr="00AE769A">
        <w:rPr>
          <w:rFonts w:asciiTheme="minorHAnsi" w:hAnsiTheme="minorHAnsi" w:cstheme="minorHAnsi"/>
          <w:b/>
          <w:bCs/>
          <w:color w:val="000000"/>
        </w:rPr>
        <w:t>RESPONSABILIDADES DA ORGANIZADORA</w:t>
      </w:r>
    </w:p>
    <w:p w14:paraId="170ACDB7" w14:textId="77777777" w:rsidR="00F04EC3" w:rsidRPr="00AE769A" w:rsidRDefault="00F04EC3" w:rsidP="00F04EC3">
      <w:pPr>
        <w:autoSpaceDE w:val="0"/>
        <w:autoSpaceDN w:val="0"/>
        <w:adjustRightInd w:val="0"/>
        <w:spacing w:line="240" w:lineRule="auto"/>
        <w:rPr>
          <w:rFonts w:asciiTheme="minorHAnsi" w:hAnsiTheme="minorHAnsi" w:cstheme="minorHAnsi"/>
          <w:b/>
          <w:bCs/>
          <w:color w:val="000000"/>
          <w:sz w:val="24"/>
          <w:szCs w:val="24"/>
        </w:rPr>
      </w:pPr>
    </w:p>
    <w:p w14:paraId="14829F07" w14:textId="77777777" w:rsidR="00F04EC3" w:rsidRPr="00AE769A" w:rsidRDefault="00F04EC3" w:rsidP="00F04EC3">
      <w:pPr>
        <w:pStyle w:val="PargrafodaLista"/>
        <w:numPr>
          <w:ilvl w:val="1"/>
          <w:numId w:val="10"/>
        </w:numPr>
        <w:autoSpaceDE w:val="0"/>
        <w:autoSpaceDN w:val="0"/>
        <w:adjustRightInd w:val="0"/>
        <w:spacing w:after="120"/>
        <w:rPr>
          <w:rFonts w:asciiTheme="minorHAnsi" w:hAnsiTheme="minorHAnsi" w:cstheme="minorHAnsi"/>
          <w:color w:val="000000"/>
        </w:rPr>
      </w:pPr>
      <w:r w:rsidRPr="00AE769A">
        <w:rPr>
          <w:rFonts w:asciiTheme="minorHAnsi" w:hAnsiTheme="minorHAnsi" w:cstheme="minorHAnsi"/>
          <w:color w:val="000000"/>
        </w:rPr>
        <w:t>Manter pelo período da Feira os serviços básicos como: iluminação geral, central de administração, portaria, segurança das áreas de uso comum, limpeza das vias de circulação e banheiros, e equipamentos de combate a incêndio.</w:t>
      </w:r>
    </w:p>
    <w:p w14:paraId="721B9633" w14:textId="77777777" w:rsidR="00F04EC3" w:rsidRPr="00AE769A" w:rsidRDefault="00F04EC3" w:rsidP="00F04EC3">
      <w:pPr>
        <w:pStyle w:val="PargrafodaLista"/>
        <w:numPr>
          <w:ilvl w:val="1"/>
          <w:numId w:val="10"/>
        </w:numPr>
        <w:autoSpaceDE w:val="0"/>
        <w:autoSpaceDN w:val="0"/>
        <w:adjustRightInd w:val="0"/>
        <w:spacing w:after="120"/>
        <w:rPr>
          <w:rFonts w:asciiTheme="minorHAnsi" w:hAnsiTheme="minorHAnsi" w:cstheme="minorHAnsi"/>
          <w:color w:val="000000"/>
        </w:rPr>
      </w:pPr>
      <w:r w:rsidRPr="00AE769A">
        <w:rPr>
          <w:rFonts w:asciiTheme="minorHAnsi" w:hAnsiTheme="minorHAnsi" w:cstheme="minorHAnsi"/>
          <w:color w:val="000000"/>
        </w:rPr>
        <w:t>divulgar a realização da Feira e a participação dos seus expositores.</w:t>
      </w:r>
    </w:p>
    <w:p w14:paraId="275E0762" w14:textId="77777777" w:rsidR="00F04EC3" w:rsidRPr="00AE769A" w:rsidRDefault="00F04EC3" w:rsidP="00F04EC3">
      <w:pPr>
        <w:pStyle w:val="PargrafodaLista"/>
        <w:numPr>
          <w:ilvl w:val="1"/>
          <w:numId w:val="10"/>
        </w:numPr>
        <w:autoSpaceDE w:val="0"/>
        <w:autoSpaceDN w:val="0"/>
        <w:adjustRightInd w:val="0"/>
        <w:spacing w:after="120"/>
        <w:rPr>
          <w:rFonts w:asciiTheme="minorHAnsi" w:hAnsiTheme="minorHAnsi" w:cstheme="minorHAnsi"/>
          <w:color w:val="000000"/>
        </w:rPr>
      </w:pPr>
      <w:r w:rsidRPr="00AE769A">
        <w:rPr>
          <w:rFonts w:asciiTheme="minorHAnsi" w:hAnsiTheme="minorHAnsi" w:cstheme="minorHAnsi"/>
          <w:color w:val="000000"/>
        </w:rPr>
        <w:t>fornece informação ao público visitante/comprador.</w:t>
      </w:r>
    </w:p>
    <w:p w14:paraId="5D4E00F5" w14:textId="77777777" w:rsidR="00F04EC3" w:rsidRPr="00AE769A" w:rsidRDefault="00F04EC3" w:rsidP="00F04EC3">
      <w:pPr>
        <w:pStyle w:val="PargrafodaLista"/>
        <w:numPr>
          <w:ilvl w:val="1"/>
          <w:numId w:val="10"/>
        </w:numPr>
        <w:autoSpaceDE w:val="0"/>
        <w:autoSpaceDN w:val="0"/>
        <w:adjustRightInd w:val="0"/>
        <w:spacing w:after="120"/>
        <w:rPr>
          <w:rFonts w:asciiTheme="minorHAnsi" w:hAnsiTheme="minorHAnsi" w:cstheme="minorHAnsi"/>
          <w:color w:val="000000"/>
        </w:rPr>
      </w:pPr>
      <w:r w:rsidRPr="00AE769A">
        <w:rPr>
          <w:rFonts w:asciiTheme="minorHAnsi" w:hAnsiTheme="minorHAnsi" w:cstheme="minorHAnsi"/>
          <w:color w:val="000000"/>
        </w:rPr>
        <w:lastRenderedPageBreak/>
        <w:t>manter os pavilhões em operação durante o período montagem/feira/desmontagem.</w:t>
      </w:r>
    </w:p>
    <w:p w14:paraId="1487A65A" w14:textId="77777777" w:rsidR="00F04EC3" w:rsidRPr="00AE769A" w:rsidRDefault="00F04EC3" w:rsidP="00F04EC3">
      <w:pPr>
        <w:pStyle w:val="PargrafodaLista"/>
        <w:numPr>
          <w:ilvl w:val="1"/>
          <w:numId w:val="10"/>
        </w:numPr>
        <w:autoSpaceDE w:val="0"/>
        <w:autoSpaceDN w:val="0"/>
        <w:adjustRightInd w:val="0"/>
        <w:spacing w:after="120"/>
        <w:rPr>
          <w:rFonts w:asciiTheme="minorHAnsi" w:hAnsiTheme="minorHAnsi" w:cstheme="minorHAnsi"/>
          <w:color w:val="000000"/>
        </w:rPr>
      </w:pPr>
      <w:r w:rsidRPr="00AE769A">
        <w:rPr>
          <w:rFonts w:asciiTheme="minorHAnsi" w:hAnsiTheme="minorHAnsi" w:cstheme="minorHAnsi"/>
          <w:color w:val="000000"/>
        </w:rPr>
        <w:t>fornecer credencial de expositor de acordo com a metragem locada, sem custo.</w:t>
      </w:r>
    </w:p>
    <w:p w14:paraId="33057B06" w14:textId="77777777" w:rsidR="00F04EC3" w:rsidRPr="00AE769A" w:rsidRDefault="00F04EC3" w:rsidP="00F04EC3">
      <w:pPr>
        <w:pStyle w:val="PargrafodaLista"/>
        <w:numPr>
          <w:ilvl w:val="1"/>
          <w:numId w:val="10"/>
        </w:numPr>
        <w:autoSpaceDE w:val="0"/>
        <w:autoSpaceDN w:val="0"/>
        <w:adjustRightInd w:val="0"/>
        <w:spacing w:after="120"/>
        <w:rPr>
          <w:rFonts w:asciiTheme="minorHAnsi" w:hAnsiTheme="minorHAnsi" w:cstheme="minorHAnsi"/>
          <w:color w:val="000000"/>
        </w:rPr>
      </w:pPr>
      <w:r w:rsidRPr="00AE769A">
        <w:rPr>
          <w:rFonts w:asciiTheme="minorHAnsi" w:hAnsiTheme="minorHAnsi" w:cstheme="minorHAnsi"/>
          <w:color w:val="000000"/>
        </w:rPr>
        <w:t>Efetuar a cobrança de ingressos.</w:t>
      </w:r>
    </w:p>
    <w:p w14:paraId="744D7516" w14:textId="77777777" w:rsidR="00F04EC3" w:rsidRPr="00AE769A" w:rsidRDefault="00F04EC3" w:rsidP="00F04EC3">
      <w:pPr>
        <w:pStyle w:val="PargrafodaLista"/>
        <w:numPr>
          <w:ilvl w:val="1"/>
          <w:numId w:val="10"/>
        </w:numPr>
        <w:autoSpaceDE w:val="0"/>
        <w:autoSpaceDN w:val="0"/>
        <w:adjustRightInd w:val="0"/>
        <w:spacing w:after="120"/>
        <w:rPr>
          <w:rFonts w:asciiTheme="minorHAnsi" w:hAnsiTheme="minorHAnsi" w:cstheme="minorHAnsi"/>
          <w:color w:val="000000"/>
        </w:rPr>
      </w:pPr>
      <w:r w:rsidRPr="00AE769A">
        <w:rPr>
          <w:rFonts w:asciiTheme="minorHAnsi" w:hAnsiTheme="minorHAnsi" w:cstheme="minorHAnsi"/>
          <w:color w:val="000000"/>
        </w:rPr>
        <w:t>Aprovar ou recusar projetos arquitetônicos, decorativos, tendo por base este Regulamento.</w:t>
      </w:r>
    </w:p>
    <w:p w14:paraId="5A91BA03" w14:textId="77777777" w:rsidR="00F04EC3" w:rsidRPr="00AE769A" w:rsidRDefault="00F04EC3" w:rsidP="00F04EC3">
      <w:pPr>
        <w:pStyle w:val="PargrafodaLista"/>
        <w:numPr>
          <w:ilvl w:val="1"/>
          <w:numId w:val="10"/>
        </w:numPr>
        <w:autoSpaceDE w:val="0"/>
        <w:autoSpaceDN w:val="0"/>
        <w:adjustRightInd w:val="0"/>
        <w:spacing w:after="120"/>
        <w:rPr>
          <w:rFonts w:asciiTheme="minorHAnsi" w:hAnsiTheme="minorHAnsi" w:cstheme="minorHAnsi"/>
          <w:color w:val="000000"/>
        </w:rPr>
      </w:pPr>
      <w:r w:rsidRPr="00AE769A">
        <w:rPr>
          <w:rFonts w:asciiTheme="minorHAnsi" w:hAnsiTheme="minorHAnsi" w:cstheme="minorHAnsi"/>
          <w:color w:val="000000"/>
        </w:rPr>
        <w:t>Arbitrar casos omissos neste Regulamento.</w:t>
      </w:r>
    </w:p>
    <w:p w14:paraId="2399EA05" w14:textId="77777777" w:rsidR="00F04EC3" w:rsidRPr="00AE769A" w:rsidRDefault="00F04EC3" w:rsidP="00F04EC3">
      <w:pPr>
        <w:autoSpaceDE w:val="0"/>
        <w:autoSpaceDN w:val="0"/>
        <w:adjustRightInd w:val="0"/>
        <w:spacing w:line="240" w:lineRule="auto"/>
        <w:rPr>
          <w:rFonts w:asciiTheme="minorHAnsi" w:hAnsiTheme="minorHAnsi" w:cstheme="minorHAnsi"/>
          <w:color w:val="000000"/>
          <w:sz w:val="24"/>
          <w:szCs w:val="24"/>
        </w:rPr>
      </w:pPr>
    </w:p>
    <w:p w14:paraId="62B38EFE" w14:textId="77777777" w:rsidR="00F04EC3" w:rsidRPr="00AE769A" w:rsidRDefault="00F04EC3" w:rsidP="00F04EC3">
      <w:pPr>
        <w:pStyle w:val="PargrafodaLista"/>
        <w:numPr>
          <w:ilvl w:val="0"/>
          <w:numId w:val="10"/>
        </w:numPr>
        <w:autoSpaceDE w:val="0"/>
        <w:autoSpaceDN w:val="0"/>
        <w:adjustRightInd w:val="0"/>
        <w:rPr>
          <w:rFonts w:asciiTheme="minorHAnsi" w:hAnsiTheme="minorHAnsi" w:cstheme="minorHAnsi"/>
          <w:b/>
          <w:bCs/>
          <w:color w:val="000000"/>
        </w:rPr>
      </w:pPr>
      <w:r w:rsidRPr="00AE769A">
        <w:rPr>
          <w:rFonts w:asciiTheme="minorHAnsi" w:hAnsiTheme="minorHAnsi" w:cstheme="minorHAnsi"/>
          <w:b/>
          <w:bCs/>
          <w:color w:val="000000"/>
        </w:rPr>
        <w:t>RESPONSABILIDADES DO EXPOSITOR</w:t>
      </w:r>
    </w:p>
    <w:p w14:paraId="1D818390"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color w:val="000000"/>
        </w:rPr>
      </w:pPr>
      <w:r w:rsidRPr="00AE769A">
        <w:rPr>
          <w:rFonts w:asciiTheme="minorHAnsi" w:hAnsiTheme="minorHAnsi" w:cstheme="minorHAnsi"/>
          <w:color w:val="000000"/>
        </w:rPr>
        <w:t>O Expositor é obrigado a ocupar a área locada na Feira.</w:t>
      </w:r>
    </w:p>
    <w:p w14:paraId="0CA0E443"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color w:val="000000"/>
        </w:rPr>
      </w:pPr>
      <w:r w:rsidRPr="00AE769A">
        <w:rPr>
          <w:rFonts w:asciiTheme="minorHAnsi" w:hAnsiTheme="minorHAnsi" w:cstheme="minorHAnsi"/>
          <w:color w:val="000000"/>
        </w:rPr>
        <w:t>O Expositor que possuir frente para duas ou mais ruas deverá fazer uma programação visual mínima que mantenha a unidade visual das ruas da Feira.</w:t>
      </w:r>
    </w:p>
    <w:p w14:paraId="1361939E"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color w:val="000000"/>
        </w:rPr>
      </w:pPr>
      <w:r w:rsidRPr="00AE769A">
        <w:rPr>
          <w:rFonts w:asciiTheme="minorHAnsi" w:hAnsiTheme="minorHAnsi" w:cstheme="minorHAnsi"/>
          <w:color w:val="000000"/>
        </w:rPr>
        <w:t>Respeitar os prazos estabelecidos para remessa de formulários, todas as normas e horários para montagem/feira/desmontagem constantes na tabela de datas e horários.</w:t>
      </w:r>
    </w:p>
    <w:p w14:paraId="2168CD7F"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color w:val="000000"/>
        </w:rPr>
      </w:pPr>
      <w:r w:rsidRPr="00AE769A">
        <w:rPr>
          <w:rFonts w:asciiTheme="minorHAnsi" w:hAnsiTheme="minorHAnsi" w:cstheme="minorHAnsi"/>
          <w:color w:val="000000"/>
        </w:rPr>
        <w:t>Participar da Feira durante todo o período de funcionamento, mantendo o seu estande em perfeitas condições de funcionamento desde a inauguração até o encerramento da Feira.</w:t>
      </w:r>
    </w:p>
    <w:p w14:paraId="4CA04459"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color w:val="000000"/>
        </w:rPr>
      </w:pPr>
      <w:r w:rsidRPr="00AE769A">
        <w:rPr>
          <w:rFonts w:asciiTheme="minorHAnsi" w:hAnsiTheme="minorHAnsi" w:cstheme="minorHAnsi"/>
          <w:color w:val="000000"/>
        </w:rPr>
        <w:t>O Expositor não poderá retirar os produtos em exposição ou fechar o seu estande à visitação antes do encerramento da Feira.</w:t>
      </w:r>
    </w:p>
    <w:p w14:paraId="3B6AE18D"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color w:val="000000"/>
        </w:rPr>
      </w:pPr>
      <w:r w:rsidRPr="00AE769A">
        <w:rPr>
          <w:rFonts w:asciiTheme="minorHAnsi" w:hAnsiTheme="minorHAnsi" w:cstheme="minorHAnsi"/>
          <w:color w:val="000000"/>
        </w:rPr>
        <w:t>Informar à comissão organizadora, eventuais alterações cadastrais.</w:t>
      </w:r>
    </w:p>
    <w:p w14:paraId="0E5BA230"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color w:val="000000"/>
        </w:rPr>
      </w:pPr>
      <w:r w:rsidRPr="00AE769A">
        <w:rPr>
          <w:rFonts w:asciiTheme="minorHAnsi" w:hAnsiTheme="minorHAnsi" w:cstheme="minorHAnsi"/>
          <w:color w:val="000000"/>
        </w:rPr>
        <w:t>É de responsabilidade do expositor qualquer incidente que ocorra em consequência da presença ou por interferência de seus funcionários ou contratados, durante todo o período da montagem/feira/desmontagem.</w:t>
      </w:r>
    </w:p>
    <w:p w14:paraId="6C69B53F"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color w:val="000000"/>
        </w:rPr>
      </w:pPr>
      <w:r w:rsidRPr="00AE769A">
        <w:rPr>
          <w:rFonts w:asciiTheme="minorHAnsi" w:hAnsiTheme="minorHAnsi" w:cstheme="minorHAnsi"/>
          <w:color w:val="000000"/>
        </w:rPr>
        <w:t>Cumprir e respeitar em sua íntegra todas as cláusulas do regulamento bem como outras que, a bem geral, sejam estabelecidas pela organizadora.</w:t>
      </w:r>
    </w:p>
    <w:p w14:paraId="2E5B195D"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color w:val="000000"/>
        </w:rPr>
      </w:pPr>
      <w:r w:rsidRPr="00AE769A">
        <w:rPr>
          <w:rFonts w:asciiTheme="minorHAnsi" w:hAnsiTheme="minorHAnsi" w:cstheme="minorHAnsi"/>
          <w:color w:val="000000"/>
        </w:rPr>
        <w:t>Ter regularizado a situação de cada funcionário de acordo com a legislação trabalhista.</w:t>
      </w:r>
    </w:p>
    <w:p w14:paraId="77E8D8C7"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color w:val="000000"/>
        </w:rPr>
      </w:pPr>
      <w:r w:rsidRPr="00AE769A">
        <w:rPr>
          <w:rFonts w:asciiTheme="minorHAnsi" w:hAnsiTheme="minorHAnsi" w:cstheme="minorHAnsi"/>
          <w:color w:val="000000"/>
        </w:rPr>
        <w:t>Informar se existem parceiros de estande, para melhor informação do público visitante.</w:t>
      </w:r>
    </w:p>
    <w:p w14:paraId="3AD13BE3"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color w:val="000000"/>
        </w:rPr>
      </w:pPr>
      <w:r w:rsidRPr="00AE769A">
        <w:rPr>
          <w:rFonts w:asciiTheme="minorHAnsi" w:hAnsiTheme="minorHAnsi" w:cstheme="minorHAnsi"/>
          <w:color w:val="000000"/>
        </w:rPr>
        <w:t>Durante o período de montagem e desmontagem do stand, a segurança pelos materiais e produtos é de inteira responsabilidade do expositor.</w:t>
      </w:r>
    </w:p>
    <w:p w14:paraId="07F33508" w14:textId="77777777" w:rsidR="00F04EC3" w:rsidRPr="00AE769A" w:rsidRDefault="00F04EC3" w:rsidP="00F04EC3">
      <w:pPr>
        <w:pStyle w:val="PargrafodaLista"/>
        <w:autoSpaceDE w:val="0"/>
        <w:autoSpaceDN w:val="0"/>
        <w:adjustRightInd w:val="0"/>
        <w:ind w:left="792"/>
        <w:rPr>
          <w:rFonts w:asciiTheme="minorHAnsi" w:hAnsiTheme="minorHAnsi" w:cstheme="minorHAnsi"/>
          <w:color w:val="000000"/>
        </w:rPr>
      </w:pPr>
    </w:p>
    <w:p w14:paraId="184624E9" w14:textId="77777777" w:rsidR="00F04EC3" w:rsidRPr="002969C3" w:rsidRDefault="00F04EC3" w:rsidP="00F04EC3">
      <w:pPr>
        <w:pStyle w:val="PargrafodaLista"/>
        <w:numPr>
          <w:ilvl w:val="0"/>
          <w:numId w:val="10"/>
        </w:numPr>
        <w:autoSpaceDE w:val="0"/>
        <w:autoSpaceDN w:val="0"/>
        <w:adjustRightInd w:val="0"/>
        <w:rPr>
          <w:rFonts w:asciiTheme="minorHAnsi" w:hAnsiTheme="minorHAnsi" w:cstheme="minorHAnsi"/>
          <w:b/>
          <w:bCs/>
          <w:color w:val="000000"/>
        </w:rPr>
      </w:pPr>
      <w:r w:rsidRPr="002969C3">
        <w:rPr>
          <w:rFonts w:asciiTheme="minorHAnsi" w:hAnsiTheme="minorHAnsi" w:cstheme="minorHAnsi"/>
          <w:b/>
          <w:bCs/>
          <w:color w:val="000000"/>
        </w:rPr>
        <w:t>DAS REGRAS TRABALHISTAS EM GERAL</w:t>
      </w:r>
    </w:p>
    <w:p w14:paraId="5602D08A" w14:textId="77777777" w:rsidR="00F04EC3" w:rsidRPr="00AE769A" w:rsidRDefault="00F04EC3" w:rsidP="00F04EC3">
      <w:pPr>
        <w:pStyle w:val="PargrafodaLista"/>
        <w:autoSpaceDE w:val="0"/>
        <w:autoSpaceDN w:val="0"/>
        <w:adjustRightInd w:val="0"/>
        <w:ind w:left="360"/>
        <w:rPr>
          <w:rFonts w:asciiTheme="minorHAnsi" w:hAnsiTheme="minorHAnsi" w:cstheme="minorHAnsi"/>
          <w:color w:val="000000"/>
        </w:rPr>
      </w:pPr>
    </w:p>
    <w:p w14:paraId="45072C6D" w14:textId="77777777" w:rsidR="00F04EC3" w:rsidRPr="00AE769A" w:rsidRDefault="00F04EC3" w:rsidP="00F04EC3">
      <w:pPr>
        <w:pStyle w:val="PargrafodaLista"/>
        <w:numPr>
          <w:ilvl w:val="1"/>
          <w:numId w:val="10"/>
        </w:numPr>
        <w:spacing w:after="200" w:line="276" w:lineRule="auto"/>
        <w:jc w:val="both"/>
        <w:rPr>
          <w:rFonts w:cs="Calibri"/>
          <w:b/>
          <w:bCs/>
        </w:rPr>
      </w:pPr>
      <w:bookmarkStart w:id="0" w:name="_Hlk177397511"/>
      <w:r w:rsidRPr="00AE769A">
        <w:rPr>
          <w:rFonts w:cs="Calibri"/>
          <w:b/>
          <w:bCs/>
        </w:rPr>
        <w:t>Dos trabalhadores empregados e/ou contratados</w:t>
      </w:r>
    </w:p>
    <w:p w14:paraId="3F4039D3" w14:textId="77777777" w:rsidR="00F04EC3" w:rsidRPr="00AE769A" w:rsidRDefault="00F04EC3" w:rsidP="00F04EC3">
      <w:pPr>
        <w:pStyle w:val="PargrafodaLista"/>
        <w:numPr>
          <w:ilvl w:val="2"/>
          <w:numId w:val="10"/>
        </w:numPr>
        <w:spacing w:after="160" w:line="259" w:lineRule="auto"/>
        <w:jc w:val="both"/>
        <w:rPr>
          <w:rFonts w:cs="Aptos"/>
        </w:rPr>
      </w:pPr>
      <w:r w:rsidRPr="00AE769A">
        <w:rPr>
          <w:rFonts w:cs="Aptos"/>
        </w:rPr>
        <w:t xml:space="preserve">A </w:t>
      </w:r>
      <w:r w:rsidRPr="00AE769A">
        <w:rPr>
          <w:rFonts w:cs="Calibri"/>
          <w:b/>
        </w:rPr>
        <w:t xml:space="preserve">EMPRESA </w:t>
      </w:r>
      <w:r w:rsidRPr="00AE769A">
        <w:rPr>
          <w:rFonts w:cs="Aptos"/>
        </w:rPr>
        <w:t xml:space="preserve">deverá alocar os trabalhadores que se fizerem necessários, devidamente regularizados de acordo com as atividades prestadas no evento, e conforme legislação trabalhista. </w:t>
      </w:r>
    </w:p>
    <w:bookmarkEnd w:id="0"/>
    <w:p w14:paraId="1DF72088" w14:textId="77777777" w:rsidR="00F04EC3" w:rsidRPr="00AE769A" w:rsidRDefault="00F04EC3" w:rsidP="00F04EC3">
      <w:pPr>
        <w:pStyle w:val="PargrafodaLista"/>
        <w:numPr>
          <w:ilvl w:val="2"/>
          <w:numId w:val="10"/>
        </w:numPr>
        <w:spacing w:after="160" w:line="259" w:lineRule="auto"/>
        <w:jc w:val="both"/>
        <w:rPr>
          <w:rFonts w:cs="Aptos"/>
        </w:rPr>
      </w:pPr>
      <w:r w:rsidRPr="00AE769A">
        <w:rPr>
          <w:rFonts w:cs="Aptos"/>
        </w:rPr>
        <w:t xml:space="preserve">É proibida a execução do objeto do presente contrato através de trabalhadores não regularizados, sendo que a </w:t>
      </w:r>
      <w:r w:rsidRPr="00AE769A">
        <w:rPr>
          <w:rFonts w:cs="Aptos"/>
          <w:b/>
          <w:bCs/>
        </w:rPr>
        <w:t>ORGANIZADORA</w:t>
      </w:r>
      <w:r w:rsidRPr="00AE769A">
        <w:rPr>
          <w:rFonts w:cs="Aptos"/>
        </w:rPr>
        <w:t xml:space="preserve"> poderá solicitar o documento que comprove a regularização deste perante a </w:t>
      </w:r>
      <w:r w:rsidRPr="00AE769A">
        <w:rPr>
          <w:rFonts w:cs="Calibri"/>
          <w:b/>
        </w:rPr>
        <w:t>EMPRESA</w:t>
      </w:r>
      <w:r w:rsidRPr="00AE769A">
        <w:rPr>
          <w:rFonts w:cs="Aptos"/>
        </w:rPr>
        <w:t>.</w:t>
      </w:r>
    </w:p>
    <w:p w14:paraId="2CA7C2D2" w14:textId="77777777" w:rsidR="00F04EC3" w:rsidRPr="00AE769A" w:rsidRDefault="00F04EC3" w:rsidP="00F04EC3">
      <w:pPr>
        <w:pStyle w:val="PargrafodaLista"/>
        <w:ind w:left="0"/>
        <w:jc w:val="both"/>
        <w:rPr>
          <w:rFonts w:cs="Calibri"/>
          <w:b/>
          <w:bCs/>
        </w:rPr>
      </w:pPr>
    </w:p>
    <w:p w14:paraId="3AE9BBB8" w14:textId="77777777" w:rsidR="00F04EC3" w:rsidRPr="00F2790D" w:rsidRDefault="00F04EC3" w:rsidP="00F04EC3">
      <w:pPr>
        <w:pStyle w:val="PargrafodaLista"/>
        <w:numPr>
          <w:ilvl w:val="1"/>
          <w:numId w:val="10"/>
        </w:numPr>
        <w:spacing w:after="200" w:line="276" w:lineRule="auto"/>
        <w:jc w:val="both"/>
        <w:rPr>
          <w:rFonts w:cs="Calibri"/>
          <w:b/>
          <w:bCs/>
        </w:rPr>
      </w:pPr>
      <w:r w:rsidRPr="00F2790D">
        <w:rPr>
          <w:rFonts w:cs="Calibri"/>
          <w:b/>
          <w:bCs/>
        </w:rPr>
        <w:t xml:space="preserve">Do credenciamento </w:t>
      </w:r>
    </w:p>
    <w:p w14:paraId="33D35BFC" w14:textId="77777777" w:rsidR="00F04EC3" w:rsidRPr="00AE769A" w:rsidRDefault="00F04EC3" w:rsidP="00F04EC3">
      <w:pPr>
        <w:pStyle w:val="PargrafodaLista"/>
        <w:numPr>
          <w:ilvl w:val="2"/>
          <w:numId w:val="10"/>
        </w:numPr>
        <w:spacing w:after="160" w:line="259" w:lineRule="auto"/>
        <w:jc w:val="both"/>
        <w:rPr>
          <w:rFonts w:cs="Aptos"/>
        </w:rPr>
      </w:pPr>
      <w:bookmarkStart w:id="1" w:name="_Hlk178090571"/>
      <w:bookmarkStart w:id="2" w:name="_Hlk175855114"/>
      <w:r w:rsidRPr="00AE769A">
        <w:rPr>
          <w:rFonts w:cs="Aptos"/>
        </w:rPr>
        <w:lastRenderedPageBreak/>
        <w:t xml:space="preserve">A </w:t>
      </w:r>
      <w:r w:rsidRPr="00AE769A">
        <w:rPr>
          <w:rFonts w:cs="Calibri"/>
          <w:b/>
        </w:rPr>
        <w:t xml:space="preserve">EMPRESA </w:t>
      </w:r>
      <w:r w:rsidRPr="00AE769A">
        <w:rPr>
          <w:rFonts w:cs="Aptos"/>
        </w:rPr>
        <w:t>entregará quando do credenciamento dos colaboradores para trabalho no evento a relação nominal dos funcionários que trabalharão no parque conforme ficha de credenciamento, e sempre que solicitado deve apresentar todos os comprovantes de regularidade trabalhista dos trabalhadores que alocar para a prestação dos serviços tais como: Ficha registro de empregado todos os colaboradores que irão prestar os serviços no evento, laudos de saúde e segurança, ficha de EPI, e todos os documentos exigidos pela Segurança e medicina do Trabalho.</w:t>
      </w:r>
    </w:p>
    <w:p w14:paraId="4E7C99BA" w14:textId="77777777" w:rsidR="00F04EC3" w:rsidRPr="00AE769A" w:rsidRDefault="00F04EC3" w:rsidP="00F04EC3">
      <w:pPr>
        <w:pStyle w:val="PargrafodaLista"/>
        <w:numPr>
          <w:ilvl w:val="2"/>
          <w:numId w:val="10"/>
        </w:numPr>
        <w:spacing w:after="160" w:line="259" w:lineRule="auto"/>
        <w:jc w:val="both"/>
        <w:rPr>
          <w:rFonts w:cs="Calibri"/>
        </w:rPr>
      </w:pPr>
      <w:r w:rsidRPr="00AE769A">
        <w:rPr>
          <w:rFonts w:cs="Aptos"/>
        </w:rPr>
        <w:t xml:space="preserve">No prazo de 30 dias após a realização do evento a </w:t>
      </w:r>
      <w:r w:rsidRPr="00AE769A">
        <w:rPr>
          <w:rFonts w:cs="Calibri"/>
          <w:b/>
        </w:rPr>
        <w:t xml:space="preserve">EMPRESA </w:t>
      </w:r>
      <w:r w:rsidRPr="00AE769A">
        <w:rPr>
          <w:rFonts w:cs="Aptos"/>
        </w:rPr>
        <w:t>deverá apresentar comprovante de quitação de FGTS; Certidão de regularidade de FGTS emitida pela Caixa Econômica Federal; Comprovante de quitação de INSS (guia GRRF); comprovante de pagamento de salários.</w:t>
      </w:r>
    </w:p>
    <w:bookmarkEnd w:id="1"/>
    <w:p w14:paraId="1D2263D7" w14:textId="77777777" w:rsidR="00F04EC3" w:rsidRPr="00AE769A" w:rsidRDefault="00F04EC3" w:rsidP="00F04EC3">
      <w:pPr>
        <w:pStyle w:val="PargrafodaLista"/>
        <w:numPr>
          <w:ilvl w:val="2"/>
          <w:numId w:val="10"/>
        </w:numPr>
        <w:spacing w:after="160" w:line="259" w:lineRule="auto"/>
        <w:jc w:val="both"/>
        <w:rPr>
          <w:rFonts w:cs="Aptos"/>
        </w:rPr>
      </w:pPr>
      <w:r w:rsidRPr="00AE769A">
        <w:rPr>
          <w:rFonts w:cs="Aptos"/>
        </w:rPr>
        <w:t xml:space="preserve"> Da mesma forma, em relação aos contratados e ou prestadores de serviço </w:t>
      </w:r>
      <w:bookmarkStart w:id="3" w:name="_Hlk178090636"/>
      <w:r w:rsidRPr="00AE769A">
        <w:rPr>
          <w:rFonts w:cs="Aptos"/>
        </w:rPr>
        <w:t>diretos ou indiretos</w:t>
      </w:r>
      <w:bookmarkEnd w:id="3"/>
      <w:r w:rsidRPr="00AE769A">
        <w:rPr>
          <w:rFonts w:cs="Aptos"/>
        </w:rPr>
        <w:t xml:space="preserve">, a </w:t>
      </w:r>
      <w:r w:rsidRPr="00AE769A">
        <w:rPr>
          <w:rFonts w:cs="Calibri"/>
          <w:b/>
        </w:rPr>
        <w:t xml:space="preserve">EMPRESA </w:t>
      </w:r>
      <w:r w:rsidRPr="00AE769A">
        <w:rPr>
          <w:rFonts w:cs="Aptos"/>
        </w:rPr>
        <w:t xml:space="preserve">deverá apresentar o contrato de prestação de serviços </w:t>
      </w:r>
      <w:bookmarkStart w:id="4" w:name="_Hlk178090683"/>
      <w:r w:rsidRPr="00AE769A">
        <w:rPr>
          <w:rFonts w:cs="Aptos"/>
        </w:rPr>
        <w:t>entre as partes, que comprove a regularização da atividade prestada perante a Lei.</w:t>
      </w:r>
      <w:bookmarkEnd w:id="4"/>
    </w:p>
    <w:p w14:paraId="4B5CFED4" w14:textId="77777777" w:rsidR="00F04EC3" w:rsidRPr="00AE769A" w:rsidRDefault="00F04EC3" w:rsidP="00F04EC3">
      <w:pPr>
        <w:pStyle w:val="PargrafodaLista"/>
        <w:numPr>
          <w:ilvl w:val="2"/>
          <w:numId w:val="10"/>
        </w:numPr>
        <w:spacing w:after="160" w:line="259" w:lineRule="auto"/>
        <w:jc w:val="both"/>
        <w:rPr>
          <w:rFonts w:cs="Calibri"/>
        </w:rPr>
      </w:pPr>
      <w:r w:rsidRPr="00AE769A">
        <w:rPr>
          <w:rFonts w:cs="Aptos"/>
        </w:rPr>
        <w:t xml:space="preserve">No prazo de 30 dias após a realização do evento a </w:t>
      </w:r>
      <w:r w:rsidRPr="00AE769A">
        <w:rPr>
          <w:rFonts w:cs="Calibri"/>
          <w:b/>
        </w:rPr>
        <w:t xml:space="preserve">EMPRESA </w:t>
      </w:r>
      <w:r w:rsidRPr="00AE769A">
        <w:rPr>
          <w:rFonts w:cs="Aptos"/>
        </w:rPr>
        <w:t>deverá apresentar os comprovantes de pagamento da prestação de serviço acima mencionada.</w:t>
      </w:r>
    </w:p>
    <w:p w14:paraId="49A8EF0B" w14:textId="77777777" w:rsidR="00F04EC3" w:rsidRPr="00AE769A" w:rsidRDefault="00F04EC3" w:rsidP="00F04EC3">
      <w:pPr>
        <w:pStyle w:val="PargrafodaLista"/>
        <w:spacing w:after="160" w:line="259" w:lineRule="auto"/>
        <w:ind w:left="0"/>
        <w:jc w:val="both"/>
        <w:rPr>
          <w:rFonts w:cs="Aptos"/>
        </w:rPr>
      </w:pPr>
    </w:p>
    <w:bookmarkEnd w:id="2"/>
    <w:p w14:paraId="70E765A4" w14:textId="77777777" w:rsidR="00F04EC3" w:rsidRPr="00AE769A" w:rsidRDefault="00F04EC3" w:rsidP="00F04EC3">
      <w:pPr>
        <w:pStyle w:val="PargrafodaLista"/>
        <w:numPr>
          <w:ilvl w:val="1"/>
          <w:numId w:val="10"/>
        </w:numPr>
        <w:spacing w:after="200" w:line="276" w:lineRule="auto"/>
        <w:jc w:val="both"/>
        <w:rPr>
          <w:rFonts w:cs="Calibri"/>
          <w:b/>
          <w:bCs/>
        </w:rPr>
      </w:pPr>
      <w:r w:rsidRPr="00AE769A">
        <w:rPr>
          <w:rFonts w:cs="Calibri"/>
          <w:b/>
          <w:bCs/>
        </w:rPr>
        <w:t>Das obrigações e responsabilidades</w:t>
      </w:r>
    </w:p>
    <w:p w14:paraId="78332CF3" w14:textId="77777777" w:rsidR="00F04EC3" w:rsidRPr="00AE769A" w:rsidRDefault="00F04EC3" w:rsidP="00F04EC3">
      <w:pPr>
        <w:pStyle w:val="PargrafodaLista"/>
        <w:numPr>
          <w:ilvl w:val="2"/>
          <w:numId w:val="10"/>
        </w:numPr>
        <w:spacing w:after="200" w:line="276" w:lineRule="auto"/>
        <w:jc w:val="both"/>
        <w:rPr>
          <w:rFonts w:cs="Calibri"/>
          <w:b/>
          <w:bCs/>
        </w:rPr>
      </w:pPr>
      <w:r w:rsidRPr="00AE769A">
        <w:rPr>
          <w:rFonts w:cs="Calibri"/>
          <w:bCs/>
        </w:rPr>
        <w:t xml:space="preserve">Todos e quaisquer encargos trabalhistas, civis, indenizatórios, fiscais e previdenciários etc., devidos em decorrência dos trabalhadores empregados e ou contratados pela </w:t>
      </w:r>
      <w:r w:rsidRPr="00AE769A">
        <w:rPr>
          <w:rFonts w:cs="Calibri"/>
          <w:b/>
        </w:rPr>
        <w:t xml:space="preserve">EMPRESA </w:t>
      </w:r>
      <w:r w:rsidRPr="00AE769A">
        <w:rPr>
          <w:rFonts w:cs="Calibri"/>
          <w:bCs/>
        </w:rPr>
        <w:t xml:space="preserve">para execução dos serviços, serão de exclusiva responsabilidade da </w:t>
      </w:r>
      <w:r w:rsidRPr="00AE769A">
        <w:rPr>
          <w:rFonts w:cs="Calibri"/>
          <w:b/>
        </w:rPr>
        <w:t>EMPRESA</w:t>
      </w:r>
      <w:r w:rsidRPr="00AE769A">
        <w:rPr>
          <w:rFonts w:cs="Calibri"/>
          <w:bCs/>
        </w:rPr>
        <w:t xml:space="preserve">, não respondendo a </w:t>
      </w:r>
      <w:r w:rsidRPr="00AE769A">
        <w:rPr>
          <w:rFonts w:cs="Aptos"/>
          <w:b/>
          <w:bCs/>
        </w:rPr>
        <w:t>ORGANIZADORA</w:t>
      </w:r>
      <w:r w:rsidRPr="00AE769A">
        <w:rPr>
          <w:rFonts w:cs="Aptos"/>
        </w:rPr>
        <w:t xml:space="preserve"> </w:t>
      </w:r>
      <w:r w:rsidRPr="00AE769A">
        <w:rPr>
          <w:rFonts w:cs="Calibri"/>
          <w:bCs/>
        </w:rPr>
        <w:t xml:space="preserve">por tais encargos, sequer de modo subsidiário. </w:t>
      </w:r>
    </w:p>
    <w:p w14:paraId="5E506787" w14:textId="77777777" w:rsidR="00F04EC3" w:rsidRPr="00AE769A" w:rsidRDefault="00F04EC3" w:rsidP="00F04EC3">
      <w:pPr>
        <w:pStyle w:val="PargrafodaLista"/>
        <w:ind w:left="0"/>
        <w:jc w:val="both"/>
        <w:rPr>
          <w:rFonts w:cs="Calibri"/>
          <w:b/>
          <w:bCs/>
        </w:rPr>
      </w:pPr>
    </w:p>
    <w:p w14:paraId="4DA08C9F" w14:textId="77777777" w:rsidR="00F04EC3" w:rsidRPr="00AE769A" w:rsidRDefault="00F04EC3" w:rsidP="00F04EC3">
      <w:pPr>
        <w:pStyle w:val="PargrafodaLista"/>
        <w:numPr>
          <w:ilvl w:val="1"/>
          <w:numId w:val="10"/>
        </w:numPr>
        <w:spacing w:after="200" w:line="276" w:lineRule="auto"/>
        <w:jc w:val="both"/>
        <w:rPr>
          <w:rFonts w:cs="Calibri"/>
          <w:b/>
          <w:bCs/>
        </w:rPr>
      </w:pPr>
      <w:r w:rsidRPr="00AE769A">
        <w:rPr>
          <w:rFonts w:cs="Calibri"/>
          <w:b/>
          <w:bCs/>
        </w:rPr>
        <w:t>Da Saúde e Segurança</w:t>
      </w:r>
    </w:p>
    <w:p w14:paraId="233F7CCA" w14:textId="77777777" w:rsidR="00F04EC3" w:rsidRPr="00AE769A" w:rsidRDefault="00F04EC3" w:rsidP="00F04EC3">
      <w:pPr>
        <w:pStyle w:val="PargrafodaLista"/>
        <w:numPr>
          <w:ilvl w:val="2"/>
          <w:numId w:val="10"/>
        </w:numPr>
        <w:spacing w:after="200" w:line="276" w:lineRule="auto"/>
        <w:jc w:val="both"/>
        <w:rPr>
          <w:rFonts w:cs="Calibri"/>
          <w:b/>
          <w:bCs/>
        </w:rPr>
      </w:pPr>
      <w:r w:rsidRPr="00AE769A">
        <w:rPr>
          <w:rFonts w:cs="Calibri"/>
        </w:rPr>
        <w:t xml:space="preserve">A </w:t>
      </w:r>
      <w:r w:rsidRPr="00AE769A">
        <w:rPr>
          <w:rFonts w:cs="Calibri"/>
          <w:b/>
        </w:rPr>
        <w:t xml:space="preserve">EMPRESA </w:t>
      </w:r>
      <w:r w:rsidRPr="00AE769A">
        <w:rPr>
          <w:rFonts w:cs="Calibri"/>
        </w:rPr>
        <w:t>deverá assegurar que todos os funcionários e subcontratados recebam de forma gratuita e efetivamente utilizem os Equipamentos de Proteção Individual (EPI) necessários para cada atividade, sendo sua responsabilidade o fornecimento, treinamento e fiscalização de uso destes.</w:t>
      </w:r>
    </w:p>
    <w:p w14:paraId="55A320BB" w14:textId="77777777" w:rsidR="00F04EC3" w:rsidRPr="00AE769A" w:rsidRDefault="00F04EC3" w:rsidP="00F04EC3">
      <w:pPr>
        <w:pStyle w:val="PargrafodaLista"/>
        <w:numPr>
          <w:ilvl w:val="2"/>
          <w:numId w:val="10"/>
        </w:numPr>
        <w:spacing w:after="200" w:line="276" w:lineRule="auto"/>
        <w:jc w:val="both"/>
        <w:rPr>
          <w:rFonts w:cs="Calibri"/>
          <w:b/>
          <w:bCs/>
        </w:rPr>
      </w:pPr>
      <w:r w:rsidRPr="00AE769A">
        <w:rPr>
          <w:rFonts w:cs="Calibri"/>
        </w:rPr>
        <w:t>Todas as normas regulamentadoras de saúde do trabalho (</w:t>
      </w:r>
      <w:proofErr w:type="spellStart"/>
      <w:r w:rsidRPr="00AE769A">
        <w:rPr>
          <w:rFonts w:cs="Calibri"/>
        </w:rPr>
        <w:t>NRs</w:t>
      </w:r>
      <w:proofErr w:type="spellEnd"/>
      <w:r w:rsidRPr="00AE769A">
        <w:rPr>
          <w:rFonts w:cs="Calibri"/>
        </w:rPr>
        <w:t xml:space="preserve">) deverão ser respeitadas pela </w:t>
      </w:r>
      <w:r w:rsidRPr="00AE769A">
        <w:rPr>
          <w:rFonts w:cs="Calibri"/>
          <w:b/>
        </w:rPr>
        <w:t xml:space="preserve">EMPRESA </w:t>
      </w:r>
      <w:r w:rsidRPr="00AE769A">
        <w:rPr>
          <w:rFonts w:cs="Calibri"/>
        </w:rPr>
        <w:t xml:space="preserve">conforme cada atividade e de acordo com as ordens de serviço de segurança do trabalho, regulamentos e circulares informativas expedidas pela comissão </w:t>
      </w:r>
      <w:r w:rsidRPr="00AE769A">
        <w:rPr>
          <w:rFonts w:cs="Aptos"/>
          <w:b/>
          <w:bCs/>
        </w:rPr>
        <w:t>ORGANIZADORA</w:t>
      </w:r>
      <w:r w:rsidRPr="00AE769A">
        <w:rPr>
          <w:rFonts w:cs="Aptos"/>
        </w:rPr>
        <w:t xml:space="preserve"> </w:t>
      </w:r>
      <w:r w:rsidRPr="00AE769A">
        <w:rPr>
          <w:rFonts w:cs="Calibri"/>
        </w:rPr>
        <w:t>do evento, que são consideradas parte integrante deste aditivo.</w:t>
      </w:r>
    </w:p>
    <w:p w14:paraId="6E2B8D7B" w14:textId="77777777" w:rsidR="00F04EC3" w:rsidRPr="00AE769A" w:rsidRDefault="00F04EC3" w:rsidP="00F04EC3">
      <w:pPr>
        <w:pStyle w:val="PargrafodaLista"/>
        <w:ind w:left="0"/>
        <w:jc w:val="both"/>
        <w:rPr>
          <w:rFonts w:cs="Calibri"/>
          <w:b/>
          <w:bCs/>
        </w:rPr>
      </w:pPr>
    </w:p>
    <w:p w14:paraId="17DFA8F0" w14:textId="77777777" w:rsidR="00F04EC3" w:rsidRPr="00AE769A" w:rsidRDefault="00F04EC3" w:rsidP="00F04EC3">
      <w:pPr>
        <w:pStyle w:val="PargrafodaLista"/>
        <w:numPr>
          <w:ilvl w:val="1"/>
          <w:numId w:val="10"/>
        </w:numPr>
        <w:spacing w:after="200" w:line="276" w:lineRule="auto"/>
        <w:jc w:val="both"/>
        <w:rPr>
          <w:rFonts w:cs="Calibri"/>
          <w:b/>
          <w:bCs/>
        </w:rPr>
      </w:pPr>
      <w:r w:rsidRPr="00AE769A">
        <w:rPr>
          <w:rFonts w:cs="Calibri"/>
          <w:b/>
          <w:bCs/>
        </w:rPr>
        <w:t>Da responsabilidade por danos</w:t>
      </w:r>
    </w:p>
    <w:p w14:paraId="7A60BF66" w14:textId="77777777" w:rsidR="00F04EC3" w:rsidRPr="00AE769A" w:rsidRDefault="00F04EC3" w:rsidP="00F04EC3">
      <w:pPr>
        <w:pStyle w:val="PargrafodaLista"/>
        <w:numPr>
          <w:ilvl w:val="2"/>
          <w:numId w:val="10"/>
        </w:numPr>
        <w:spacing w:after="200" w:line="276" w:lineRule="auto"/>
        <w:jc w:val="both"/>
        <w:rPr>
          <w:rFonts w:cs="Calibri"/>
          <w:b/>
          <w:bCs/>
        </w:rPr>
      </w:pPr>
      <w:r w:rsidRPr="00AE769A">
        <w:rPr>
          <w:rFonts w:cs="Calibri"/>
        </w:rPr>
        <w:t xml:space="preserve">A </w:t>
      </w:r>
      <w:r w:rsidRPr="00AE769A">
        <w:rPr>
          <w:rFonts w:cs="Calibri"/>
          <w:b/>
        </w:rPr>
        <w:t xml:space="preserve">EMPRESA </w:t>
      </w:r>
      <w:r w:rsidRPr="00AE769A">
        <w:rPr>
          <w:rFonts w:cs="Calibri"/>
        </w:rPr>
        <w:t xml:space="preserve">também assume a responsabilidade integral por eventuais danos causados por seus funcionários, prepostos, agentes ou contratados para o evento </w:t>
      </w:r>
      <w:r w:rsidRPr="00AE769A">
        <w:rPr>
          <w:rFonts w:cs="Calibri"/>
        </w:rPr>
        <w:lastRenderedPageBreak/>
        <w:t xml:space="preserve">perante terceiros e perante a </w:t>
      </w:r>
      <w:r w:rsidRPr="00AE769A">
        <w:rPr>
          <w:rFonts w:cs="Aptos"/>
          <w:b/>
          <w:bCs/>
        </w:rPr>
        <w:t>ORGANIZADORA</w:t>
      </w:r>
      <w:r w:rsidRPr="00AE769A">
        <w:rPr>
          <w:rFonts w:cs="Calibri"/>
        </w:rPr>
        <w:t>. Da mesma forma responsabiliza-se em caso de dano do próprio trabalhador.</w:t>
      </w:r>
    </w:p>
    <w:p w14:paraId="6C9B9F71" w14:textId="77777777" w:rsidR="00F04EC3" w:rsidRPr="00AE769A" w:rsidRDefault="00F04EC3" w:rsidP="00F04EC3">
      <w:pPr>
        <w:pStyle w:val="PargrafodaLista"/>
        <w:numPr>
          <w:ilvl w:val="2"/>
          <w:numId w:val="10"/>
        </w:numPr>
        <w:spacing w:after="200" w:line="276" w:lineRule="auto"/>
        <w:jc w:val="both"/>
        <w:rPr>
          <w:rFonts w:cs="Calibri"/>
          <w:b/>
          <w:bCs/>
        </w:rPr>
      </w:pPr>
      <w:r w:rsidRPr="00AE769A">
        <w:rPr>
          <w:rFonts w:cs="Calibri"/>
        </w:rPr>
        <w:t xml:space="preserve">A </w:t>
      </w:r>
      <w:r w:rsidRPr="00AE769A">
        <w:rPr>
          <w:rFonts w:cs="Calibri"/>
          <w:b/>
        </w:rPr>
        <w:t xml:space="preserve">EMPRESA </w:t>
      </w:r>
      <w:r w:rsidRPr="00AE769A">
        <w:rPr>
          <w:rFonts w:cs="Calibri"/>
        </w:rPr>
        <w:t xml:space="preserve">deverá cumprir com todas as normas, regulamentos, políticas e procedimentos internos do local ora cedido, aplicáveis e/ou relacionados a execução dos serviços, inclusive os referentes a meio ambiente, saúde, segurança e responsabilidade social da </w:t>
      </w:r>
      <w:r w:rsidRPr="00AE769A">
        <w:rPr>
          <w:rFonts w:cs="Aptos"/>
          <w:b/>
          <w:bCs/>
        </w:rPr>
        <w:t>ORGANIZADORA</w:t>
      </w:r>
      <w:r w:rsidRPr="00AE769A">
        <w:rPr>
          <w:rFonts w:cs="Calibri"/>
          <w:bCs/>
        </w:rPr>
        <w:t>.</w:t>
      </w:r>
    </w:p>
    <w:p w14:paraId="2940A7C4" w14:textId="77777777" w:rsidR="00F04EC3" w:rsidRPr="00AE769A" w:rsidRDefault="00F04EC3" w:rsidP="00F04EC3">
      <w:pPr>
        <w:pStyle w:val="PargrafodaLista"/>
        <w:ind w:left="0"/>
        <w:jc w:val="both"/>
        <w:rPr>
          <w:rFonts w:cs="Calibri"/>
          <w:b/>
          <w:bCs/>
        </w:rPr>
      </w:pPr>
    </w:p>
    <w:p w14:paraId="3070CB78" w14:textId="77777777" w:rsidR="00F04EC3" w:rsidRPr="00AE769A" w:rsidRDefault="00F04EC3" w:rsidP="00F04EC3">
      <w:pPr>
        <w:pStyle w:val="PargrafodaLista"/>
        <w:numPr>
          <w:ilvl w:val="1"/>
          <w:numId w:val="10"/>
        </w:numPr>
        <w:spacing w:after="200" w:line="276" w:lineRule="auto"/>
        <w:jc w:val="both"/>
        <w:rPr>
          <w:rFonts w:cs="Calibri"/>
          <w:b/>
          <w:bCs/>
        </w:rPr>
      </w:pPr>
      <w:r w:rsidRPr="00AE769A">
        <w:rPr>
          <w:rFonts w:cs="Calibri"/>
          <w:b/>
          <w:bCs/>
        </w:rPr>
        <w:t>Da proibição de trabalho de menores de idade</w:t>
      </w:r>
      <w:bookmarkStart w:id="5" w:name="_Hlk175855196"/>
    </w:p>
    <w:p w14:paraId="723A7616" w14:textId="77777777" w:rsidR="00F04EC3" w:rsidRPr="00AE769A" w:rsidRDefault="00F04EC3" w:rsidP="00F04EC3">
      <w:pPr>
        <w:pStyle w:val="PargrafodaLista"/>
        <w:numPr>
          <w:ilvl w:val="2"/>
          <w:numId w:val="10"/>
        </w:numPr>
        <w:spacing w:after="160" w:line="259" w:lineRule="auto"/>
        <w:jc w:val="both"/>
        <w:rPr>
          <w:rFonts w:cs="Aptos"/>
        </w:rPr>
      </w:pPr>
      <w:bookmarkStart w:id="6" w:name="_Hlk176338437"/>
      <w:r w:rsidRPr="00AE769A">
        <w:rPr>
          <w:rFonts w:cs="Aptos"/>
        </w:rPr>
        <w:t>É expressamente proibido o trabalho de menores de 18 anos, mesmo que de familiares.</w:t>
      </w:r>
    </w:p>
    <w:p w14:paraId="47D10C5F" w14:textId="77777777" w:rsidR="00F04EC3" w:rsidRPr="00AE769A" w:rsidRDefault="00F04EC3" w:rsidP="00F04EC3">
      <w:pPr>
        <w:pStyle w:val="PargrafodaLista"/>
        <w:numPr>
          <w:ilvl w:val="2"/>
          <w:numId w:val="10"/>
        </w:numPr>
        <w:spacing w:after="160" w:line="259" w:lineRule="auto"/>
        <w:jc w:val="both"/>
        <w:rPr>
          <w:rFonts w:cs="Aptos"/>
        </w:rPr>
      </w:pPr>
      <w:r w:rsidRPr="00AE769A">
        <w:rPr>
          <w:rFonts w:cs="Aptos"/>
        </w:rPr>
        <w:t>Por questões de segurança, é vedada a presença de menores de 18 anos durante o período de montagem e desmontagem do evento.</w:t>
      </w:r>
    </w:p>
    <w:bookmarkEnd w:id="6"/>
    <w:p w14:paraId="39D48562" w14:textId="77777777" w:rsidR="00F04EC3" w:rsidRPr="00AE769A" w:rsidRDefault="00F04EC3" w:rsidP="00F04EC3">
      <w:pPr>
        <w:pStyle w:val="PargrafodaLista"/>
        <w:spacing w:after="160" w:line="259" w:lineRule="auto"/>
        <w:ind w:left="0"/>
        <w:jc w:val="both"/>
        <w:rPr>
          <w:rFonts w:cs="Calibri"/>
          <w:b/>
          <w:bCs/>
        </w:rPr>
      </w:pPr>
    </w:p>
    <w:p w14:paraId="290DD785" w14:textId="77777777" w:rsidR="00F04EC3" w:rsidRPr="00AE769A" w:rsidRDefault="00F04EC3" w:rsidP="00F04EC3">
      <w:pPr>
        <w:pStyle w:val="PargrafodaLista"/>
        <w:numPr>
          <w:ilvl w:val="1"/>
          <w:numId w:val="10"/>
        </w:numPr>
        <w:spacing w:after="200" w:line="276" w:lineRule="auto"/>
        <w:jc w:val="both"/>
        <w:rPr>
          <w:rFonts w:cs="Calibri"/>
          <w:b/>
          <w:bCs/>
        </w:rPr>
      </w:pPr>
      <w:r w:rsidRPr="00AE769A">
        <w:rPr>
          <w:rFonts w:cs="Calibri"/>
          <w:b/>
          <w:bCs/>
        </w:rPr>
        <w:t>Da proibição de trabalho escravo ou análogo à escravidão</w:t>
      </w:r>
    </w:p>
    <w:p w14:paraId="1311D7C5" w14:textId="77777777" w:rsidR="00F04EC3" w:rsidRPr="00AE769A" w:rsidRDefault="00F04EC3" w:rsidP="00F04EC3">
      <w:pPr>
        <w:pStyle w:val="PargrafodaLista"/>
        <w:numPr>
          <w:ilvl w:val="2"/>
          <w:numId w:val="10"/>
        </w:numPr>
        <w:spacing w:after="160" w:line="259" w:lineRule="auto"/>
        <w:jc w:val="both"/>
        <w:rPr>
          <w:rFonts w:cs="Aptos"/>
        </w:rPr>
      </w:pPr>
      <w:bookmarkStart w:id="7" w:name="_Hlk176338452"/>
      <w:bookmarkEnd w:id="5"/>
      <w:r w:rsidRPr="00AE769A">
        <w:rPr>
          <w:rFonts w:cs="Aptos"/>
        </w:rPr>
        <w:t xml:space="preserve">É expressamente proibido o trabalho escravo ou análogo à escravidão, sendo obrigação da </w:t>
      </w:r>
      <w:r w:rsidRPr="00AE769A">
        <w:rPr>
          <w:rFonts w:cs="Calibri"/>
          <w:b/>
        </w:rPr>
        <w:t xml:space="preserve">EMPRESA </w:t>
      </w:r>
      <w:r w:rsidRPr="00AE769A">
        <w:rPr>
          <w:rFonts w:cs="Aptos"/>
        </w:rPr>
        <w:t>o fornecimento de instalações adequadas e salutares a todos seu pessoal que venha atuar no evento.</w:t>
      </w:r>
    </w:p>
    <w:p w14:paraId="2E8F5ADD" w14:textId="77777777" w:rsidR="00F04EC3" w:rsidRPr="00AE769A" w:rsidRDefault="00F04EC3" w:rsidP="00F04EC3">
      <w:pPr>
        <w:pStyle w:val="PargrafodaLista"/>
        <w:numPr>
          <w:ilvl w:val="2"/>
          <w:numId w:val="10"/>
        </w:numPr>
        <w:spacing w:after="160" w:line="259" w:lineRule="auto"/>
        <w:jc w:val="both"/>
        <w:rPr>
          <w:rFonts w:cs="Aptos"/>
        </w:rPr>
      </w:pPr>
      <w:r w:rsidRPr="00AE769A">
        <w:rPr>
          <w:rFonts w:cs="Aptos"/>
        </w:rPr>
        <w:t xml:space="preserve"> Fica desde já, proibida a permanência do pessoal contratado para atuar no evento em barracas, acampamentos, containers, caminhões ou veículos de qualquer tipo alocados dentro do parque do evento.</w:t>
      </w:r>
    </w:p>
    <w:p w14:paraId="4C9D8FE6" w14:textId="77777777" w:rsidR="00F04EC3" w:rsidRPr="00AE769A" w:rsidRDefault="00F04EC3" w:rsidP="00F04EC3">
      <w:pPr>
        <w:pStyle w:val="PargrafodaLista"/>
        <w:numPr>
          <w:ilvl w:val="2"/>
          <w:numId w:val="10"/>
        </w:numPr>
        <w:spacing w:after="160" w:line="259" w:lineRule="auto"/>
        <w:jc w:val="both"/>
        <w:rPr>
          <w:rFonts w:cs="Aptos"/>
          <w:b/>
          <w:bCs/>
        </w:rPr>
      </w:pPr>
      <w:r w:rsidRPr="00AE769A">
        <w:rPr>
          <w:rFonts w:cs="Aptos"/>
        </w:rPr>
        <w:t>O trabalho escravo ou análogo à escravidão, bem como seus critérios qualificadores, está determinado na Portaria MTP 671/2021 e IN nº 2/2021</w:t>
      </w:r>
      <w:bookmarkEnd w:id="7"/>
      <w:r w:rsidRPr="00AE769A">
        <w:rPr>
          <w:rFonts w:cs="Aptos"/>
        </w:rPr>
        <w:t xml:space="preserve"> do Ministério do Trabalho e Emprego, sendo que sua observância é obrigatória pela </w:t>
      </w:r>
      <w:r w:rsidRPr="00AE769A">
        <w:rPr>
          <w:rFonts w:cs="Calibri"/>
          <w:b/>
        </w:rPr>
        <w:t>EMPRESA</w:t>
      </w:r>
      <w:r w:rsidRPr="00AE769A">
        <w:rPr>
          <w:rFonts w:cs="Aptos"/>
        </w:rPr>
        <w:t>.</w:t>
      </w:r>
    </w:p>
    <w:p w14:paraId="53A64C8F" w14:textId="77777777" w:rsidR="00F04EC3" w:rsidRPr="00AE769A" w:rsidRDefault="00F04EC3" w:rsidP="00F04EC3">
      <w:pPr>
        <w:pStyle w:val="PargrafodaLista"/>
        <w:spacing w:after="160" w:line="259" w:lineRule="auto"/>
        <w:ind w:left="1080"/>
        <w:jc w:val="both"/>
        <w:rPr>
          <w:rFonts w:cs="Aptos"/>
          <w:b/>
          <w:bCs/>
        </w:rPr>
      </w:pPr>
    </w:p>
    <w:p w14:paraId="2DD3FA45" w14:textId="77777777" w:rsidR="00F04EC3" w:rsidRPr="00AE769A" w:rsidRDefault="00F04EC3" w:rsidP="00F04EC3">
      <w:pPr>
        <w:pStyle w:val="PargrafodaLista"/>
        <w:numPr>
          <w:ilvl w:val="1"/>
          <w:numId w:val="10"/>
        </w:numPr>
        <w:spacing w:line="276" w:lineRule="auto"/>
        <w:jc w:val="both"/>
        <w:rPr>
          <w:rFonts w:cs="Calibri"/>
          <w:b/>
          <w:bCs/>
        </w:rPr>
      </w:pPr>
      <w:r w:rsidRPr="00AE769A">
        <w:rPr>
          <w:rFonts w:cs="Calibri"/>
          <w:b/>
          <w:bCs/>
        </w:rPr>
        <w:t xml:space="preserve">Das notificações sobre irregularidades </w:t>
      </w:r>
    </w:p>
    <w:p w14:paraId="3834E742" w14:textId="77777777" w:rsidR="00F04EC3" w:rsidRPr="00AE769A" w:rsidRDefault="00F04EC3" w:rsidP="00F04EC3">
      <w:pPr>
        <w:pStyle w:val="PargrafodaLista"/>
        <w:numPr>
          <w:ilvl w:val="2"/>
          <w:numId w:val="10"/>
        </w:numPr>
        <w:spacing w:line="276" w:lineRule="auto"/>
        <w:jc w:val="both"/>
        <w:rPr>
          <w:rFonts w:cs="Calibri"/>
        </w:rPr>
      </w:pPr>
      <w:r w:rsidRPr="00AE769A">
        <w:rPr>
          <w:rFonts w:cs="Calibri"/>
        </w:rPr>
        <w:t xml:space="preserve">Em caso de constatação de qualquer irregularidade em qualquer um dos espaços de atuação das </w:t>
      </w:r>
      <w:r w:rsidRPr="00AE769A">
        <w:rPr>
          <w:rFonts w:cs="Calibri"/>
          <w:b/>
        </w:rPr>
        <w:t xml:space="preserve">EMPRESAS </w:t>
      </w:r>
      <w:r w:rsidRPr="00AE769A">
        <w:rPr>
          <w:rFonts w:cs="Calibri"/>
        </w:rPr>
        <w:t>participantes, seja pela organização da festa ou pelos órgãos de fiscalização do trabalho, está será notificada e compromete a sanar imediatamente a irregularidade apontada, inclusive afastando trabalhadores ou contratados ou substituindo-os, conforme o caso.</w:t>
      </w:r>
    </w:p>
    <w:p w14:paraId="60989FAC" w14:textId="77777777" w:rsidR="00F04EC3" w:rsidRPr="00AE769A" w:rsidRDefault="00F04EC3" w:rsidP="00F04EC3">
      <w:pPr>
        <w:pStyle w:val="PargrafodaLista"/>
        <w:autoSpaceDE w:val="0"/>
        <w:autoSpaceDN w:val="0"/>
        <w:adjustRightInd w:val="0"/>
        <w:ind w:left="792"/>
        <w:rPr>
          <w:rFonts w:asciiTheme="minorHAnsi" w:hAnsiTheme="minorHAnsi" w:cstheme="minorHAnsi"/>
          <w:color w:val="000000"/>
        </w:rPr>
      </w:pPr>
    </w:p>
    <w:p w14:paraId="5A327B60" w14:textId="77777777" w:rsidR="00F04EC3" w:rsidRPr="00AE769A" w:rsidRDefault="00F04EC3" w:rsidP="00F04EC3">
      <w:pPr>
        <w:pStyle w:val="PargrafodaLista"/>
        <w:numPr>
          <w:ilvl w:val="0"/>
          <w:numId w:val="10"/>
        </w:numPr>
        <w:autoSpaceDE w:val="0"/>
        <w:autoSpaceDN w:val="0"/>
        <w:adjustRightInd w:val="0"/>
        <w:rPr>
          <w:rFonts w:asciiTheme="minorHAnsi" w:hAnsiTheme="minorHAnsi" w:cstheme="minorHAnsi"/>
          <w:b/>
          <w:bCs/>
          <w:color w:val="000000"/>
        </w:rPr>
      </w:pPr>
      <w:r w:rsidRPr="00AE769A">
        <w:rPr>
          <w:rFonts w:asciiTheme="minorHAnsi" w:hAnsiTheme="minorHAnsi" w:cstheme="minorHAnsi"/>
          <w:b/>
          <w:bCs/>
          <w:color w:val="000000"/>
        </w:rPr>
        <w:t>DISPOSIÇÕES GERAIS</w:t>
      </w:r>
    </w:p>
    <w:p w14:paraId="5DB3EF4F"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b/>
          <w:bCs/>
          <w:color w:val="000000"/>
        </w:rPr>
      </w:pPr>
      <w:r w:rsidRPr="00AE769A">
        <w:rPr>
          <w:rFonts w:asciiTheme="minorHAnsi" w:hAnsiTheme="minorHAnsi" w:cstheme="minorHAnsi"/>
          <w:color w:val="000000"/>
        </w:rPr>
        <w:t>O presente regulamento é parte integrante do contrato de participação na Feira.</w:t>
      </w:r>
    </w:p>
    <w:p w14:paraId="5AF096F1"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b/>
          <w:bCs/>
          <w:color w:val="000000"/>
        </w:rPr>
      </w:pPr>
      <w:r w:rsidRPr="00AE769A">
        <w:rPr>
          <w:rFonts w:asciiTheme="minorHAnsi" w:hAnsiTheme="minorHAnsi" w:cstheme="minorHAnsi"/>
          <w:color w:val="000000"/>
        </w:rPr>
        <w:t>Para o recebimento das credenciais de expositor, serviços e passe livre para estacionamento, o expositor deverá estar em dia com os pagamentos referentes ao contrato de participação, taxas e serviços.</w:t>
      </w:r>
    </w:p>
    <w:p w14:paraId="5ADB954F"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b/>
          <w:bCs/>
          <w:color w:val="000000"/>
        </w:rPr>
      </w:pPr>
      <w:r w:rsidRPr="00AE769A">
        <w:rPr>
          <w:rFonts w:asciiTheme="minorHAnsi" w:hAnsiTheme="minorHAnsi" w:cstheme="minorHAnsi"/>
          <w:color w:val="000000"/>
        </w:rPr>
        <w:t>A organização poderá, a bem geral, redistribuir áreas ou setores, respeitando as proporções e características de direito de cada um.</w:t>
      </w:r>
    </w:p>
    <w:p w14:paraId="34FBD7E8"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b/>
          <w:bCs/>
          <w:color w:val="000000"/>
        </w:rPr>
      </w:pPr>
      <w:r w:rsidRPr="00AE769A">
        <w:rPr>
          <w:rFonts w:asciiTheme="minorHAnsi" w:hAnsiTheme="minorHAnsi" w:cstheme="minorHAnsi"/>
          <w:color w:val="000000"/>
        </w:rPr>
        <w:t>A organização reserva-se o direito de estabelecer novas normas, se assim for necessário, para o melhor desenvolvimento da Feira.</w:t>
      </w:r>
    </w:p>
    <w:p w14:paraId="3C96C1D0"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b/>
          <w:bCs/>
          <w:color w:val="000000"/>
        </w:rPr>
      </w:pPr>
      <w:r w:rsidRPr="00AE769A">
        <w:rPr>
          <w:rFonts w:asciiTheme="minorHAnsi" w:hAnsiTheme="minorHAnsi" w:cstheme="minorHAnsi"/>
          <w:color w:val="000000"/>
        </w:rPr>
        <w:lastRenderedPageBreak/>
        <w:t>A organização não se responsabiliza por negócios entre expositores e visitantes/compradores</w:t>
      </w:r>
    </w:p>
    <w:p w14:paraId="7E961CEE" w14:textId="77777777" w:rsidR="00F04EC3" w:rsidRPr="00AE769A" w:rsidRDefault="00F04EC3" w:rsidP="00F04EC3">
      <w:pPr>
        <w:autoSpaceDE w:val="0"/>
        <w:autoSpaceDN w:val="0"/>
        <w:adjustRightInd w:val="0"/>
        <w:spacing w:line="240" w:lineRule="auto"/>
        <w:rPr>
          <w:rFonts w:asciiTheme="minorHAnsi" w:hAnsiTheme="minorHAnsi" w:cstheme="minorHAnsi"/>
          <w:color w:val="000000"/>
          <w:sz w:val="24"/>
          <w:szCs w:val="24"/>
        </w:rPr>
      </w:pPr>
    </w:p>
    <w:p w14:paraId="5FE0C487" w14:textId="77777777" w:rsidR="00F04EC3" w:rsidRPr="00AE769A" w:rsidRDefault="00F04EC3" w:rsidP="00F04EC3">
      <w:pPr>
        <w:pStyle w:val="PargrafodaLista"/>
        <w:numPr>
          <w:ilvl w:val="0"/>
          <w:numId w:val="10"/>
        </w:numPr>
        <w:autoSpaceDE w:val="0"/>
        <w:autoSpaceDN w:val="0"/>
        <w:adjustRightInd w:val="0"/>
        <w:rPr>
          <w:rFonts w:asciiTheme="minorHAnsi" w:hAnsiTheme="minorHAnsi" w:cstheme="minorHAnsi"/>
          <w:b/>
          <w:bCs/>
          <w:color w:val="000000"/>
        </w:rPr>
      </w:pPr>
      <w:r w:rsidRPr="00AE769A">
        <w:rPr>
          <w:rFonts w:asciiTheme="minorHAnsi" w:hAnsiTheme="minorHAnsi" w:cstheme="minorHAnsi"/>
          <w:b/>
          <w:bCs/>
          <w:color w:val="000000"/>
        </w:rPr>
        <w:t>CREDENCIAIS</w:t>
      </w:r>
    </w:p>
    <w:p w14:paraId="4CE068CD"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b/>
          <w:bCs/>
          <w:color w:val="000000"/>
        </w:rPr>
      </w:pPr>
      <w:r w:rsidRPr="00AE769A">
        <w:rPr>
          <w:rFonts w:asciiTheme="minorHAnsi" w:hAnsiTheme="minorHAnsi" w:cstheme="minorHAnsi"/>
          <w:color w:val="000000"/>
        </w:rPr>
        <w:t>O uso de credencial é obrigatório, sendo a mesma pessoal e intransferível.</w:t>
      </w:r>
    </w:p>
    <w:p w14:paraId="582160AE"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b/>
          <w:bCs/>
          <w:color w:val="000000"/>
        </w:rPr>
      </w:pPr>
      <w:r w:rsidRPr="00AE769A">
        <w:rPr>
          <w:rFonts w:asciiTheme="minorHAnsi" w:hAnsiTheme="minorHAnsi" w:cstheme="minorHAnsi"/>
          <w:color w:val="000000"/>
        </w:rPr>
        <w:t>A Comissão Organizadora se reserva o direito de apreender e cancelar as credenciais que estiverem sendo utilizados indevidamente.</w:t>
      </w:r>
    </w:p>
    <w:p w14:paraId="1386D5BF"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b/>
          <w:bCs/>
          <w:color w:val="000000"/>
        </w:rPr>
      </w:pPr>
      <w:r w:rsidRPr="00AE769A">
        <w:rPr>
          <w:rFonts w:asciiTheme="minorHAnsi" w:hAnsiTheme="minorHAnsi" w:cstheme="minorHAnsi"/>
          <w:color w:val="000000"/>
        </w:rPr>
        <w:t>Em caso de apreensão, não será fornecida nova via de credencial.</w:t>
      </w:r>
    </w:p>
    <w:p w14:paraId="36C2AE65"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b/>
          <w:bCs/>
          <w:color w:val="000000"/>
        </w:rPr>
      </w:pPr>
      <w:r w:rsidRPr="00AE769A">
        <w:rPr>
          <w:rFonts w:asciiTheme="minorHAnsi" w:hAnsiTheme="minorHAnsi" w:cstheme="minorHAnsi"/>
          <w:color w:val="000000"/>
        </w:rPr>
        <w:t>É proibida a colagem de adesivos ou similares nas credenciais.</w:t>
      </w:r>
    </w:p>
    <w:p w14:paraId="65A92065"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b/>
          <w:bCs/>
          <w:color w:val="000000"/>
        </w:rPr>
      </w:pPr>
      <w:r w:rsidRPr="00AE769A">
        <w:rPr>
          <w:rFonts w:asciiTheme="minorHAnsi" w:hAnsiTheme="minorHAnsi" w:cstheme="minorHAnsi"/>
          <w:color w:val="000000"/>
        </w:rPr>
        <w:t>A solicitação de 2ª via de qualquer tipo de credencial terá cobrança conforme Tabela de Custos, bem como, em casos de perda ou extravio.</w:t>
      </w:r>
    </w:p>
    <w:p w14:paraId="244CBC61"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b/>
          <w:bCs/>
          <w:color w:val="000000"/>
        </w:rPr>
      </w:pPr>
      <w:r w:rsidRPr="00AE769A">
        <w:rPr>
          <w:rFonts w:asciiTheme="minorHAnsi" w:hAnsiTheme="minorHAnsi" w:cstheme="minorHAnsi"/>
        </w:rPr>
        <w:t xml:space="preserve">Será obrigatória a apresentação do RG e CPF para o credenciamento junto à secretaria do evento, bem como a apresentação do RG para a entrada na 8ªConstruarte e 9ª </w:t>
      </w:r>
      <w:proofErr w:type="spellStart"/>
      <w:r w:rsidRPr="00AE769A">
        <w:rPr>
          <w:rFonts w:asciiTheme="minorHAnsi" w:hAnsiTheme="minorHAnsi" w:cstheme="minorHAnsi"/>
        </w:rPr>
        <w:t>Multifeira</w:t>
      </w:r>
      <w:proofErr w:type="spellEnd"/>
      <w:r w:rsidRPr="00AE769A">
        <w:rPr>
          <w:rFonts w:asciiTheme="minorHAnsi" w:hAnsiTheme="minorHAnsi" w:cstheme="minorHAnsi"/>
        </w:rPr>
        <w:t>, para maior segurança e controle dos participantes.</w:t>
      </w:r>
    </w:p>
    <w:p w14:paraId="2EE3881E" w14:textId="77777777" w:rsidR="00F04EC3" w:rsidRPr="00AE769A" w:rsidRDefault="00F04EC3" w:rsidP="00F04EC3">
      <w:pPr>
        <w:pStyle w:val="PargrafodaLista"/>
        <w:numPr>
          <w:ilvl w:val="1"/>
          <w:numId w:val="10"/>
        </w:numPr>
        <w:autoSpaceDE w:val="0"/>
        <w:autoSpaceDN w:val="0"/>
        <w:adjustRightInd w:val="0"/>
        <w:spacing w:after="120"/>
        <w:rPr>
          <w:rFonts w:asciiTheme="minorHAnsi" w:hAnsiTheme="minorHAnsi" w:cstheme="minorHAnsi"/>
          <w:b/>
          <w:bCs/>
          <w:color w:val="000000"/>
        </w:rPr>
      </w:pPr>
      <w:r w:rsidRPr="00AE769A">
        <w:rPr>
          <w:rFonts w:asciiTheme="minorHAnsi" w:hAnsiTheme="minorHAnsi" w:cstheme="minorHAnsi"/>
          <w:b/>
          <w:bCs/>
          <w:color w:val="000000"/>
        </w:rPr>
        <w:t xml:space="preserve">Credencial de Expositor: </w:t>
      </w:r>
      <w:r w:rsidRPr="00AE769A">
        <w:rPr>
          <w:rFonts w:asciiTheme="minorHAnsi" w:hAnsiTheme="minorHAnsi" w:cstheme="minorHAnsi"/>
          <w:color w:val="000000"/>
        </w:rPr>
        <w:t xml:space="preserve">Esta credencial deverá ser usada pelo Expositor e seus funcionários e é válida para o período de montagem, feira e desmontagem. Serão distribuídos, sem custo extra, para expositor, na proporção de 01 (uma) credencial para cada 03 (três) metros quadrados de área de estande locada, </w:t>
      </w:r>
      <w:r w:rsidRPr="00AE769A">
        <w:rPr>
          <w:rFonts w:asciiTheme="minorHAnsi" w:hAnsiTheme="minorHAnsi" w:cstheme="minorHAnsi"/>
          <w:b/>
          <w:bCs/>
          <w:color w:val="000000"/>
        </w:rPr>
        <w:t>com um máximo de 10 credenciais por expositor.</w:t>
      </w:r>
    </w:p>
    <w:p w14:paraId="69E9A72F" w14:textId="77777777" w:rsidR="00F04EC3" w:rsidRPr="00AE769A" w:rsidRDefault="00F04EC3" w:rsidP="00F04EC3">
      <w:pPr>
        <w:autoSpaceDE w:val="0"/>
        <w:autoSpaceDN w:val="0"/>
        <w:adjustRightInd w:val="0"/>
        <w:spacing w:after="120" w:line="240" w:lineRule="auto"/>
        <w:rPr>
          <w:rFonts w:asciiTheme="minorHAnsi" w:hAnsiTheme="minorHAnsi" w:cstheme="minorHAnsi"/>
          <w:sz w:val="24"/>
          <w:szCs w:val="24"/>
        </w:rPr>
      </w:pPr>
      <w:r w:rsidRPr="00AE769A">
        <w:rPr>
          <w:rFonts w:asciiTheme="minorHAnsi" w:hAnsiTheme="minorHAnsi" w:cstheme="minorHAnsi"/>
          <w:sz w:val="24"/>
          <w:szCs w:val="24"/>
        </w:rPr>
        <w:t>Obs. Não será permitido a solicitação de credenciais para menores, familiares, amigos que não trabalharão no estande.</w:t>
      </w:r>
    </w:p>
    <w:p w14:paraId="43BFB06F" w14:textId="7282E2AF" w:rsidR="00F04EC3" w:rsidRPr="00AE769A" w:rsidRDefault="00F04EC3" w:rsidP="00F04EC3">
      <w:pPr>
        <w:pStyle w:val="PargrafodaLista"/>
        <w:numPr>
          <w:ilvl w:val="1"/>
          <w:numId w:val="10"/>
        </w:numPr>
        <w:autoSpaceDE w:val="0"/>
        <w:autoSpaceDN w:val="0"/>
        <w:adjustRightInd w:val="0"/>
        <w:spacing w:after="120"/>
        <w:rPr>
          <w:rFonts w:asciiTheme="minorHAnsi" w:hAnsiTheme="minorHAnsi" w:cstheme="minorHAnsi"/>
        </w:rPr>
      </w:pPr>
      <w:r w:rsidRPr="00AE769A">
        <w:rPr>
          <w:rFonts w:asciiTheme="minorHAnsi" w:hAnsiTheme="minorHAnsi" w:cstheme="minorHAnsi"/>
        </w:rPr>
        <w:t xml:space="preserve">As credenciais poderão ser retiradas no (parque da Oktoberfest) dia </w:t>
      </w:r>
      <w:r w:rsidR="00360828">
        <w:rPr>
          <w:rFonts w:asciiTheme="minorHAnsi" w:hAnsiTheme="minorHAnsi" w:cstheme="minorHAnsi"/>
        </w:rPr>
        <w:t>13</w:t>
      </w:r>
      <w:r w:rsidRPr="00AE769A">
        <w:rPr>
          <w:rFonts w:asciiTheme="minorHAnsi" w:hAnsiTheme="minorHAnsi" w:cstheme="minorHAnsi"/>
        </w:rPr>
        <w:t>/05/202</w:t>
      </w:r>
      <w:r w:rsidR="00360828">
        <w:rPr>
          <w:rFonts w:asciiTheme="minorHAnsi" w:hAnsiTheme="minorHAnsi" w:cstheme="minorHAnsi"/>
        </w:rPr>
        <w:t>6</w:t>
      </w:r>
      <w:r w:rsidRPr="00AE769A">
        <w:rPr>
          <w:rFonts w:asciiTheme="minorHAnsi" w:hAnsiTheme="minorHAnsi" w:cstheme="minorHAnsi"/>
        </w:rPr>
        <w:t>, horário comercial.</w:t>
      </w:r>
    </w:p>
    <w:p w14:paraId="2BE05D8E" w14:textId="77777777" w:rsidR="00F04EC3" w:rsidRPr="00AE769A" w:rsidRDefault="00F04EC3" w:rsidP="00F04EC3">
      <w:pPr>
        <w:pStyle w:val="PargrafodaLista"/>
        <w:autoSpaceDE w:val="0"/>
        <w:autoSpaceDN w:val="0"/>
        <w:adjustRightInd w:val="0"/>
        <w:spacing w:after="120"/>
        <w:ind w:left="792"/>
        <w:rPr>
          <w:rFonts w:asciiTheme="minorHAnsi" w:hAnsiTheme="minorHAnsi" w:cstheme="minorHAnsi"/>
        </w:rPr>
      </w:pPr>
    </w:p>
    <w:p w14:paraId="5971D226" w14:textId="77777777" w:rsidR="00F04EC3" w:rsidRPr="00AE769A" w:rsidRDefault="00F04EC3" w:rsidP="00F04EC3">
      <w:pPr>
        <w:pStyle w:val="PargrafodaLista"/>
        <w:numPr>
          <w:ilvl w:val="0"/>
          <w:numId w:val="10"/>
        </w:numPr>
        <w:autoSpaceDE w:val="0"/>
        <w:autoSpaceDN w:val="0"/>
        <w:adjustRightInd w:val="0"/>
        <w:rPr>
          <w:rFonts w:asciiTheme="minorHAnsi" w:hAnsiTheme="minorHAnsi" w:cstheme="minorHAnsi"/>
          <w:b/>
          <w:bCs/>
          <w:color w:val="000000"/>
        </w:rPr>
      </w:pPr>
      <w:r w:rsidRPr="00AE769A">
        <w:rPr>
          <w:rFonts w:asciiTheme="minorHAnsi" w:hAnsiTheme="minorHAnsi" w:cstheme="minorHAnsi"/>
          <w:b/>
          <w:bCs/>
          <w:color w:val="000000"/>
        </w:rPr>
        <w:t>EXPOSITORES COM MONTAGEM BÁSICA</w:t>
      </w:r>
    </w:p>
    <w:p w14:paraId="7E97D32B" w14:textId="77777777" w:rsidR="00F04EC3" w:rsidRPr="00AE769A" w:rsidRDefault="00F04EC3" w:rsidP="00F04EC3">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O estande com montagem básica, fornecido pela organização, tem os seguintes elementos:</w:t>
      </w:r>
    </w:p>
    <w:p w14:paraId="218D10E2"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b/>
          <w:bCs/>
        </w:rPr>
      </w:pPr>
      <w:r w:rsidRPr="00AE769A">
        <w:rPr>
          <w:rFonts w:asciiTheme="minorHAnsi" w:hAnsiTheme="minorHAnsi" w:cstheme="minorHAnsi"/>
          <w:b/>
          <w:bCs/>
        </w:rPr>
        <w:t xml:space="preserve">Montagem nos pavilhões </w:t>
      </w:r>
    </w:p>
    <w:p w14:paraId="3BCD761C" w14:textId="77777777" w:rsidR="00F04EC3" w:rsidRPr="00AE769A" w:rsidRDefault="00F04EC3" w:rsidP="00F04EC3">
      <w:pPr>
        <w:autoSpaceDE w:val="0"/>
        <w:autoSpaceDN w:val="0"/>
        <w:adjustRightInd w:val="0"/>
        <w:spacing w:line="240" w:lineRule="auto"/>
        <w:rPr>
          <w:rFonts w:asciiTheme="minorHAnsi" w:hAnsiTheme="minorHAnsi" w:cstheme="minorHAnsi"/>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2"/>
        <w:gridCol w:w="6597"/>
      </w:tblGrid>
      <w:tr w:rsidR="00F04EC3" w:rsidRPr="00AE769A" w14:paraId="5A159B0C" w14:textId="77777777" w:rsidTr="00B41D7A">
        <w:tc>
          <w:tcPr>
            <w:tcW w:w="2518" w:type="dxa"/>
            <w:vAlign w:val="center"/>
          </w:tcPr>
          <w:p w14:paraId="5438D900" w14:textId="77777777" w:rsidR="00F04EC3" w:rsidRPr="00AE769A" w:rsidRDefault="00F04EC3" w:rsidP="00B41D7A">
            <w:pPr>
              <w:autoSpaceDE w:val="0"/>
              <w:autoSpaceDN w:val="0"/>
              <w:adjustRightInd w:val="0"/>
              <w:spacing w:line="240" w:lineRule="auto"/>
              <w:rPr>
                <w:rFonts w:asciiTheme="minorHAnsi" w:hAnsiTheme="minorHAnsi" w:cstheme="minorHAnsi"/>
                <w:b/>
                <w:bCs/>
                <w:sz w:val="24"/>
                <w:szCs w:val="24"/>
              </w:rPr>
            </w:pPr>
            <w:r w:rsidRPr="00AE769A">
              <w:rPr>
                <w:rFonts w:asciiTheme="minorHAnsi" w:hAnsiTheme="minorHAnsi" w:cstheme="minorHAnsi"/>
                <w:b/>
                <w:i/>
                <w:iCs/>
                <w:sz w:val="24"/>
                <w:szCs w:val="24"/>
              </w:rPr>
              <w:t>Piso</w:t>
            </w:r>
          </w:p>
        </w:tc>
        <w:tc>
          <w:tcPr>
            <w:tcW w:w="7239" w:type="dxa"/>
          </w:tcPr>
          <w:p w14:paraId="23E9C41F" w14:textId="77777777" w:rsidR="00F04EC3" w:rsidRPr="00AE769A" w:rsidRDefault="00F04EC3" w:rsidP="00B41D7A">
            <w:pPr>
              <w:autoSpaceDE w:val="0"/>
              <w:autoSpaceDN w:val="0"/>
              <w:adjustRightInd w:val="0"/>
              <w:spacing w:line="240" w:lineRule="auto"/>
              <w:rPr>
                <w:rFonts w:asciiTheme="minorHAnsi" w:hAnsiTheme="minorHAnsi" w:cstheme="minorHAnsi"/>
                <w:b/>
                <w:bCs/>
                <w:sz w:val="24"/>
                <w:szCs w:val="24"/>
              </w:rPr>
            </w:pPr>
            <w:r w:rsidRPr="00AE769A">
              <w:rPr>
                <w:rFonts w:asciiTheme="minorHAnsi" w:hAnsiTheme="minorHAnsi" w:cstheme="minorHAnsi"/>
                <w:sz w:val="24"/>
                <w:szCs w:val="24"/>
              </w:rPr>
              <w:t>Carpete tipo forração na cor grafite aplicado com fita dupla face;</w:t>
            </w:r>
          </w:p>
        </w:tc>
      </w:tr>
      <w:tr w:rsidR="00F04EC3" w:rsidRPr="00AE769A" w14:paraId="40437A05" w14:textId="77777777" w:rsidTr="00B41D7A">
        <w:tc>
          <w:tcPr>
            <w:tcW w:w="2518" w:type="dxa"/>
            <w:vAlign w:val="center"/>
          </w:tcPr>
          <w:p w14:paraId="09EA07A2" w14:textId="77777777" w:rsidR="00F04EC3" w:rsidRPr="00AE769A" w:rsidRDefault="00F04EC3" w:rsidP="00B41D7A">
            <w:pPr>
              <w:autoSpaceDE w:val="0"/>
              <w:autoSpaceDN w:val="0"/>
              <w:adjustRightInd w:val="0"/>
              <w:spacing w:line="240" w:lineRule="auto"/>
              <w:rPr>
                <w:rFonts w:asciiTheme="minorHAnsi" w:hAnsiTheme="minorHAnsi" w:cstheme="minorHAnsi"/>
                <w:b/>
                <w:i/>
                <w:iCs/>
                <w:sz w:val="24"/>
                <w:szCs w:val="24"/>
              </w:rPr>
            </w:pPr>
            <w:r w:rsidRPr="00AE769A">
              <w:rPr>
                <w:rFonts w:asciiTheme="minorHAnsi" w:hAnsiTheme="minorHAnsi" w:cstheme="minorHAnsi"/>
                <w:b/>
                <w:i/>
                <w:iCs/>
                <w:sz w:val="24"/>
                <w:szCs w:val="24"/>
              </w:rPr>
              <w:t>Paredes</w:t>
            </w:r>
          </w:p>
        </w:tc>
        <w:tc>
          <w:tcPr>
            <w:tcW w:w="7239" w:type="dxa"/>
          </w:tcPr>
          <w:p w14:paraId="72339762" w14:textId="77777777" w:rsidR="00F04EC3" w:rsidRPr="00AE769A" w:rsidRDefault="00F04EC3" w:rsidP="00B41D7A">
            <w:pPr>
              <w:autoSpaceDE w:val="0"/>
              <w:autoSpaceDN w:val="0"/>
              <w:adjustRightInd w:val="0"/>
              <w:spacing w:line="240" w:lineRule="auto"/>
              <w:rPr>
                <w:rFonts w:asciiTheme="minorHAnsi" w:hAnsiTheme="minorHAnsi" w:cstheme="minorHAnsi"/>
                <w:sz w:val="24"/>
                <w:szCs w:val="24"/>
              </w:rPr>
            </w:pPr>
            <w:r w:rsidRPr="00AE769A">
              <w:rPr>
                <w:rFonts w:asciiTheme="minorHAnsi" w:hAnsiTheme="minorHAnsi" w:cstheme="minorHAnsi"/>
                <w:sz w:val="24"/>
                <w:szCs w:val="24"/>
              </w:rPr>
              <w:t>Painéis em chapas TS na cor branca, montados com perfis de alumínio anodizado na altura 2,70m.</w:t>
            </w:r>
          </w:p>
        </w:tc>
      </w:tr>
      <w:tr w:rsidR="00F04EC3" w:rsidRPr="00AE769A" w14:paraId="773A1E3E" w14:textId="77777777" w:rsidTr="00B41D7A">
        <w:tc>
          <w:tcPr>
            <w:tcW w:w="2518" w:type="dxa"/>
            <w:vAlign w:val="center"/>
          </w:tcPr>
          <w:p w14:paraId="77ACEF8C" w14:textId="77777777" w:rsidR="00F04EC3" w:rsidRPr="00AE769A" w:rsidRDefault="00F04EC3" w:rsidP="00B41D7A">
            <w:pPr>
              <w:autoSpaceDE w:val="0"/>
              <w:autoSpaceDN w:val="0"/>
              <w:adjustRightInd w:val="0"/>
              <w:spacing w:line="240" w:lineRule="auto"/>
              <w:rPr>
                <w:rFonts w:asciiTheme="minorHAnsi" w:hAnsiTheme="minorHAnsi" w:cstheme="minorHAnsi"/>
                <w:b/>
                <w:i/>
                <w:iCs/>
                <w:sz w:val="24"/>
                <w:szCs w:val="24"/>
              </w:rPr>
            </w:pPr>
            <w:r w:rsidRPr="00AE769A">
              <w:rPr>
                <w:rFonts w:asciiTheme="minorHAnsi" w:hAnsiTheme="minorHAnsi" w:cstheme="minorHAnsi"/>
                <w:b/>
                <w:i/>
                <w:iCs/>
                <w:sz w:val="24"/>
                <w:szCs w:val="24"/>
              </w:rPr>
              <w:t>Teto/Forro</w:t>
            </w:r>
          </w:p>
        </w:tc>
        <w:tc>
          <w:tcPr>
            <w:tcW w:w="7239" w:type="dxa"/>
          </w:tcPr>
          <w:p w14:paraId="406ED6FA" w14:textId="77777777" w:rsidR="00F04EC3" w:rsidRPr="00AE769A" w:rsidRDefault="00F04EC3" w:rsidP="00B41D7A">
            <w:pPr>
              <w:autoSpaceDE w:val="0"/>
              <w:autoSpaceDN w:val="0"/>
              <w:adjustRightInd w:val="0"/>
              <w:spacing w:line="240" w:lineRule="auto"/>
              <w:rPr>
                <w:rFonts w:asciiTheme="minorHAnsi" w:hAnsiTheme="minorHAnsi" w:cstheme="minorHAnsi"/>
                <w:sz w:val="24"/>
                <w:szCs w:val="24"/>
              </w:rPr>
            </w:pPr>
            <w:r w:rsidRPr="00AE769A">
              <w:rPr>
                <w:rFonts w:asciiTheme="minorHAnsi" w:hAnsiTheme="minorHAnsi" w:cstheme="minorHAnsi"/>
                <w:sz w:val="24"/>
                <w:szCs w:val="24"/>
              </w:rPr>
              <w:t xml:space="preserve">Pergolado metálico somente para travamento. </w:t>
            </w:r>
            <w:proofErr w:type="spellStart"/>
            <w:r w:rsidRPr="00AE769A">
              <w:rPr>
                <w:rFonts w:asciiTheme="minorHAnsi" w:hAnsiTheme="minorHAnsi" w:cstheme="minorHAnsi"/>
                <w:sz w:val="24"/>
                <w:szCs w:val="24"/>
              </w:rPr>
              <w:t>Pd</w:t>
            </w:r>
            <w:proofErr w:type="spellEnd"/>
            <w:r w:rsidRPr="00AE769A">
              <w:rPr>
                <w:rFonts w:asciiTheme="minorHAnsi" w:hAnsiTheme="minorHAnsi" w:cstheme="minorHAnsi"/>
                <w:sz w:val="24"/>
                <w:szCs w:val="24"/>
              </w:rPr>
              <w:t>=2,025m.</w:t>
            </w:r>
          </w:p>
        </w:tc>
      </w:tr>
      <w:tr w:rsidR="00F04EC3" w:rsidRPr="00AE769A" w14:paraId="351576D2" w14:textId="77777777" w:rsidTr="00B41D7A">
        <w:tc>
          <w:tcPr>
            <w:tcW w:w="2518" w:type="dxa"/>
            <w:vAlign w:val="center"/>
          </w:tcPr>
          <w:p w14:paraId="0BA7202C" w14:textId="77777777" w:rsidR="00F04EC3" w:rsidRPr="00AE769A" w:rsidRDefault="00F04EC3" w:rsidP="00B41D7A">
            <w:pPr>
              <w:autoSpaceDE w:val="0"/>
              <w:autoSpaceDN w:val="0"/>
              <w:adjustRightInd w:val="0"/>
              <w:spacing w:line="240" w:lineRule="auto"/>
              <w:rPr>
                <w:rFonts w:asciiTheme="minorHAnsi" w:hAnsiTheme="minorHAnsi" w:cstheme="minorHAnsi"/>
                <w:b/>
                <w:i/>
                <w:iCs/>
                <w:sz w:val="24"/>
                <w:szCs w:val="24"/>
              </w:rPr>
            </w:pPr>
            <w:r w:rsidRPr="00AE769A">
              <w:rPr>
                <w:rFonts w:asciiTheme="minorHAnsi" w:hAnsiTheme="minorHAnsi" w:cstheme="minorHAnsi"/>
                <w:b/>
                <w:i/>
                <w:iCs/>
                <w:sz w:val="24"/>
                <w:szCs w:val="24"/>
              </w:rPr>
              <w:t>Instalação Elétrica</w:t>
            </w:r>
          </w:p>
        </w:tc>
        <w:tc>
          <w:tcPr>
            <w:tcW w:w="7239" w:type="dxa"/>
          </w:tcPr>
          <w:p w14:paraId="2589DDFA" w14:textId="77777777" w:rsidR="00F04EC3" w:rsidRPr="00AE769A" w:rsidRDefault="00F04EC3" w:rsidP="00B41D7A">
            <w:pPr>
              <w:autoSpaceDE w:val="0"/>
              <w:autoSpaceDN w:val="0"/>
              <w:adjustRightInd w:val="0"/>
              <w:spacing w:line="240" w:lineRule="auto"/>
              <w:rPr>
                <w:rFonts w:asciiTheme="minorHAnsi" w:hAnsiTheme="minorHAnsi" w:cstheme="minorHAnsi"/>
                <w:sz w:val="24"/>
                <w:szCs w:val="24"/>
              </w:rPr>
            </w:pPr>
            <w:r w:rsidRPr="00AE769A">
              <w:rPr>
                <w:rFonts w:asciiTheme="minorHAnsi" w:hAnsiTheme="minorHAnsi" w:cstheme="minorHAnsi"/>
                <w:sz w:val="24"/>
                <w:szCs w:val="24"/>
              </w:rPr>
              <w:t>Em luminárias de encaixar com lâmpadas HO 100w sendo 01a cada 9,00m², 02 tomadas monofásicas por estande e quadro de disjuntores conforme consumo</w:t>
            </w:r>
          </w:p>
        </w:tc>
      </w:tr>
      <w:tr w:rsidR="00F04EC3" w:rsidRPr="00AE769A" w14:paraId="5452959D" w14:textId="77777777" w:rsidTr="00B41D7A">
        <w:tc>
          <w:tcPr>
            <w:tcW w:w="2518" w:type="dxa"/>
            <w:vAlign w:val="center"/>
          </w:tcPr>
          <w:p w14:paraId="137C1635" w14:textId="77777777" w:rsidR="00F04EC3" w:rsidRPr="00AE769A" w:rsidRDefault="00F04EC3" w:rsidP="00B41D7A">
            <w:pPr>
              <w:autoSpaceDE w:val="0"/>
              <w:autoSpaceDN w:val="0"/>
              <w:adjustRightInd w:val="0"/>
              <w:spacing w:line="240" w:lineRule="auto"/>
              <w:rPr>
                <w:rFonts w:asciiTheme="minorHAnsi" w:hAnsiTheme="minorHAnsi" w:cstheme="minorHAnsi"/>
                <w:b/>
                <w:i/>
                <w:iCs/>
                <w:sz w:val="24"/>
                <w:szCs w:val="24"/>
              </w:rPr>
            </w:pPr>
            <w:r w:rsidRPr="00AE769A">
              <w:rPr>
                <w:rFonts w:asciiTheme="minorHAnsi" w:hAnsiTheme="minorHAnsi" w:cstheme="minorHAnsi"/>
                <w:b/>
                <w:i/>
                <w:iCs/>
                <w:sz w:val="24"/>
                <w:szCs w:val="24"/>
              </w:rPr>
              <w:t>Testeira</w:t>
            </w:r>
          </w:p>
        </w:tc>
        <w:tc>
          <w:tcPr>
            <w:tcW w:w="7239" w:type="dxa"/>
          </w:tcPr>
          <w:p w14:paraId="1A6CA069" w14:textId="77777777" w:rsidR="00F04EC3" w:rsidRPr="00AE769A" w:rsidRDefault="00F04EC3" w:rsidP="00B41D7A">
            <w:pPr>
              <w:autoSpaceDE w:val="0"/>
              <w:autoSpaceDN w:val="0"/>
              <w:adjustRightInd w:val="0"/>
              <w:spacing w:line="240" w:lineRule="auto"/>
              <w:rPr>
                <w:rFonts w:asciiTheme="minorHAnsi" w:hAnsiTheme="minorHAnsi" w:cstheme="minorHAnsi"/>
                <w:sz w:val="24"/>
                <w:szCs w:val="24"/>
              </w:rPr>
            </w:pPr>
            <w:r w:rsidRPr="00AE769A">
              <w:rPr>
                <w:rFonts w:asciiTheme="minorHAnsi" w:hAnsiTheme="minorHAnsi" w:cstheme="minorHAnsi"/>
                <w:sz w:val="24"/>
                <w:szCs w:val="24"/>
              </w:rPr>
              <w:t>Painéis em chapa TS na cor branca com altura de 0,50m.</w:t>
            </w:r>
          </w:p>
        </w:tc>
      </w:tr>
      <w:tr w:rsidR="00F04EC3" w:rsidRPr="00AE769A" w14:paraId="57E45200" w14:textId="77777777" w:rsidTr="00B41D7A">
        <w:tc>
          <w:tcPr>
            <w:tcW w:w="2518" w:type="dxa"/>
            <w:vAlign w:val="center"/>
          </w:tcPr>
          <w:p w14:paraId="7F428E15" w14:textId="77777777" w:rsidR="00F04EC3" w:rsidRPr="00AE769A" w:rsidRDefault="00F04EC3" w:rsidP="00B41D7A">
            <w:pPr>
              <w:autoSpaceDE w:val="0"/>
              <w:autoSpaceDN w:val="0"/>
              <w:adjustRightInd w:val="0"/>
              <w:spacing w:line="240" w:lineRule="auto"/>
              <w:rPr>
                <w:rFonts w:asciiTheme="minorHAnsi" w:hAnsiTheme="minorHAnsi" w:cstheme="minorHAnsi"/>
                <w:b/>
                <w:i/>
                <w:iCs/>
                <w:sz w:val="24"/>
                <w:szCs w:val="24"/>
              </w:rPr>
            </w:pPr>
            <w:r w:rsidRPr="00AE769A">
              <w:rPr>
                <w:rFonts w:asciiTheme="minorHAnsi" w:hAnsiTheme="minorHAnsi" w:cstheme="minorHAnsi"/>
                <w:b/>
                <w:i/>
                <w:iCs/>
                <w:sz w:val="24"/>
                <w:szCs w:val="24"/>
              </w:rPr>
              <w:t>Comunicação Visual</w:t>
            </w:r>
          </w:p>
        </w:tc>
        <w:tc>
          <w:tcPr>
            <w:tcW w:w="7239" w:type="dxa"/>
          </w:tcPr>
          <w:p w14:paraId="3751CAF8" w14:textId="77777777" w:rsidR="00F04EC3" w:rsidRPr="00AE769A" w:rsidRDefault="00F04EC3" w:rsidP="00B41D7A">
            <w:pPr>
              <w:autoSpaceDE w:val="0"/>
              <w:autoSpaceDN w:val="0"/>
              <w:adjustRightInd w:val="0"/>
              <w:spacing w:line="240" w:lineRule="auto"/>
              <w:rPr>
                <w:rFonts w:asciiTheme="minorHAnsi" w:hAnsiTheme="minorHAnsi" w:cstheme="minorHAnsi"/>
                <w:sz w:val="24"/>
                <w:szCs w:val="24"/>
              </w:rPr>
            </w:pPr>
            <w:r w:rsidRPr="00AE769A">
              <w:rPr>
                <w:rFonts w:asciiTheme="minorHAnsi" w:hAnsiTheme="minorHAnsi" w:cstheme="minorHAnsi"/>
                <w:b/>
                <w:bCs/>
                <w:sz w:val="24"/>
                <w:szCs w:val="24"/>
              </w:rPr>
              <w:t xml:space="preserve">Painel TS branco no tamanho de 1,00x0,50m </w:t>
            </w:r>
            <w:r w:rsidRPr="00AE769A">
              <w:rPr>
                <w:rFonts w:asciiTheme="minorHAnsi" w:hAnsiTheme="minorHAnsi" w:cstheme="minorHAnsi"/>
                <w:sz w:val="24"/>
                <w:szCs w:val="24"/>
              </w:rPr>
              <w:t>com nome do expositor em letras helvéticas pretas de 06cm, com no máximo 20 caracteres.</w:t>
            </w:r>
          </w:p>
        </w:tc>
      </w:tr>
    </w:tbl>
    <w:p w14:paraId="6D2AB5E5" w14:textId="77777777" w:rsidR="00F04EC3" w:rsidRPr="00AE769A" w:rsidRDefault="00F04EC3" w:rsidP="00F04EC3">
      <w:pPr>
        <w:autoSpaceDE w:val="0"/>
        <w:autoSpaceDN w:val="0"/>
        <w:adjustRightInd w:val="0"/>
        <w:spacing w:line="240" w:lineRule="auto"/>
        <w:ind w:left="2124" w:hanging="2124"/>
        <w:rPr>
          <w:rFonts w:asciiTheme="minorHAnsi" w:hAnsiTheme="minorHAnsi" w:cstheme="minorHAnsi"/>
          <w:color w:val="000000"/>
          <w:sz w:val="24"/>
          <w:szCs w:val="24"/>
        </w:rPr>
      </w:pPr>
    </w:p>
    <w:p w14:paraId="1A91019D" w14:textId="77777777" w:rsidR="00F04EC3" w:rsidRPr="00AE769A" w:rsidRDefault="00F04EC3" w:rsidP="00F04EC3">
      <w:pPr>
        <w:pStyle w:val="PargrafodaLista"/>
        <w:numPr>
          <w:ilvl w:val="1"/>
          <w:numId w:val="10"/>
        </w:numPr>
        <w:autoSpaceDE w:val="0"/>
        <w:autoSpaceDN w:val="0"/>
        <w:adjustRightInd w:val="0"/>
        <w:spacing w:after="120"/>
        <w:rPr>
          <w:rFonts w:asciiTheme="minorHAnsi" w:hAnsiTheme="minorHAnsi" w:cstheme="minorHAnsi"/>
          <w:color w:val="000000"/>
        </w:rPr>
      </w:pPr>
      <w:r w:rsidRPr="00AE769A">
        <w:rPr>
          <w:rFonts w:asciiTheme="minorHAnsi" w:hAnsiTheme="minorHAnsi" w:cstheme="minorHAnsi"/>
          <w:color w:val="000000"/>
        </w:rPr>
        <w:lastRenderedPageBreak/>
        <w:t>A retirada ou colocação dos painéis somente poderá ser feita por pessoal especializado da montadora Oficial.</w:t>
      </w:r>
    </w:p>
    <w:p w14:paraId="47F79B68"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color w:val="000000"/>
        </w:rPr>
      </w:pPr>
      <w:r w:rsidRPr="00AE769A">
        <w:rPr>
          <w:rFonts w:asciiTheme="minorHAnsi" w:hAnsiTheme="minorHAnsi" w:cstheme="minorHAnsi"/>
          <w:color w:val="000000"/>
        </w:rPr>
        <w:t>A organização do evento se reserva no direito de repassar, ao expositor, custos por danos no material de montagem básica.</w:t>
      </w:r>
    </w:p>
    <w:p w14:paraId="0111C78A" w14:textId="77777777" w:rsidR="00F04EC3" w:rsidRPr="00AE769A" w:rsidRDefault="00F04EC3" w:rsidP="00F04EC3">
      <w:pPr>
        <w:autoSpaceDE w:val="0"/>
        <w:autoSpaceDN w:val="0"/>
        <w:adjustRightInd w:val="0"/>
        <w:spacing w:line="240" w:lineRule="auto"/>
        <w:rPr>
          <w:rFonts w:asciiTheme="minorHAnsi" w:hAnsiTheme="minorHAnsi" w:cstheme="minorHAnsi"/>
          <w:color w:val="000000"/>
          <w:sz w:val="24"/>
          <w:szCs w:val="24"/>
        </w:rPr>
      </w:pPr>
    </w:p>
    <w:p w14:paraId="2220BC0C" w14:textId="77777777" w:rsidR="00F04EC3" w:rsidRPr="00AE769A" w:rsidRDefault="00F04EC3" w:rsidP="00F04EC3">
      <w:pPr>
        <w:pStyle w:val="PargrafodaLista"/>
        <w:numPr>
          <w:ilvl w:val="0"/>
          <w:numId w:val="10"/>
        </w:numPr>
        <w:autoSpaceDE w:val="0"/>
        <w:autoSpaceDN w:val="0"/>
        <w:adjustRightInd w:val="0"/>
        <w:rPr>
          <w:rFonts w:asciiTheme="minorHAnsi" w:hAnsiTheme="minorHAnsi" w:cstheme="minorHAnsi"/>
          <w:b/>
          <w:bCs/>
        </w:rPr>
      </w:pPr>
      <w:r w:rsidRPr="00AE769A">
        <w:rPr>
          <w:rFonts w:asciiTheme="minorHAnsi" w:hAnsiTheme="minorHAnsi" w:cstheme="minorHAnsi"/>
          <w:b/>
          <w:bCs/>
        </w:rPr>
        <w:t>A Praça de Alimentação:</w:t>
      </w:r>
    </w:p>
    <w:p w14:paraId="5CDAD3B4" w14:textId="77777777" w:rsidR="00F04EC3" w:rsidRPr="00AE769A" w:rsidRDefault="00F04EC3" w:rsidP="00F04EC3">
      <w:pPr>
        <w:autoSpaceDE w:val="0"/>
        <w:autoSpaceDN w:val="0"/>
        <w:adjustRightInd w:val="0"/>
        <w:spacing w:line="240" w:lineRule="auto"/>
        <w:rPr>
          <w:rFonts w:asciiTheme="minorHAnsi" w:hAnsiTheme="minorHAnsi" w:cstheme="minorHAnsi"/>
          <w:b/>
          <w:bCs/>
          <w:sz w:val="24"/>
          <w:szCs w:val="24"/>
        </w:rPr>
      </w:pPr>
      <w:r w:rsidRPr="00AE769A">
        <w:rPr>
          <w:rFonts w:asciiTheme="minorHAnsi" w:hAnsiTheme="minorHAnsi" w:cstheme="minorHAnsi"/>
          <w:b/>
          <w:bCs/>
          <w:sz w:val="24"/>
          <w:szCs w:val="24"/>
        </w:rPr>
        <w:t xml:space="preserve"> a definir</w:t>
      </w:r>
    </w:p>
    <w:p w14:paraId="51F88056" w14:textId="77777777" w:rsidR="00F04EC3" w:rsidRPr="00AE769A" w:rsidRDefault="00F04EC3" w:rsidP="00F04EC3">
      <w:pPr>
        <w:autoSpaceDE w:val="0"/>
        <w:autoSpaceDN w:val="0"/>
        <w:adjustRightInd w:val="0"/>
        <w:spacing w:line="240" w:lineRule="auto"/>
        <w:rPr>
          <w:rFonts w:asciiTheme="minorHAnsi" w:hAnsiTheme="minorHAnsi" w:cstheme="minorHAnsi"/>
          <w:sz w:val="24"/>
          <w:szCs w:val="24"/>
        </w:rPr>
      </w:pPr>
    </w:p>
    <w:p w14:paraId="4560409A" w14:textId="77777777" w:rsidR="00F04EC3" w:rsidRPr="00AE769A" w:rsidRDefault="00F04EC3" w:rsidP="00F04EC3">
      <w:pPr>
        <w:autoSpaceDE w:val="0"/>
        <w:autoSpaceDN w:val="0"/>
        <w:adjustRightInd w:val="0"/>
        <w:spacing w:line="240" w:lineRule="auto"/>
        <w:rPr>
          <w:rFonts w:asciiTheme="minorHAnsi" w:hAnsiTheme="minorHAnsi" w:cstheme="minorHAnsi"/>
          <w:b/>
          <w:bCs/>
          <w:sz w:val="24"/>
          <w:szCs w:val="24"/>
        </w:rPr>
      </w:pPr>
      <w:r w:rsidRPr="00AE769A">
        <w:rPr>
          <w:rFonts w:asciiTheme="minorHAnsi" w:hAnsiTheme="minorHAnsi" w:cstheme="minorHAnsi"/>
          <w:b/>
          <w:bCs/>
          <w:sz w:val="24"/>
          <w:szCs w:val="24"/>
        </w:rPr>
        <w:t>Obs.: A Comissão não assume compromisso de disponibilizar energia elétrica trifásica em qualquer ponto de interesse do expositor. Esta necessidade terá que ser comunicada previamente, para avaliar a possibilidade de instalação no local desejado, bem como a informação dos equipamentos e consumo de energia.</w:t>
      </w:r>
    </w:p>
    <w:p w14:paraId="189B3A3A" w14:textId="77777777" w:rsidR="00F04EC3" w:rsidRPr="00AE769A" w:rsidRDefault="00F04EC3" w:rsidP="00F04EC3">
      <w:pPr>
        <w:autoSpaceDE w:val="0"/>
        <w:autoSpaceDN w:val="0"/>
        <w:adjustRightInd w:val="0"/>
        <w:spacing w:line="240" w:lineRule="auto"/>
        <w:rPr>
          <w:rFonts w:asciiTheme="minorHAnsi" w:hAnsiTheme="minorHAnsi" w:cstheme="minorHAnsi"/>
          <w:b/>
          <w:bCs/>
          <w:color w:val="7030A0"/>
          <w:sz w:val="24"/>
          <w:szCs w:val="24"/>
        </w:rPr>
      </w:pPr>
    </w:p>
    <w:p w14:paraId="1615743A" w14:textId="77777777" w:rsidR="00F04EC3" w:rsidRPr="00AE769A" w:rsidRDefault="00F04EC3" w:rsidP="00F04EC3">
      <w:pPr>
        <w:pStyle w:val="PargrafodaLista"/>
        <w:numPr>
          <w:ilvl w:val="0"/>
          <w:numId w:val="10"/>
        </w:numPr>
        <w:autoSpaceDE w:val="0"/>
        <w:autoSpaceDN w:val="0"/>
        <w:adjustRightInd w:val="0"/>
        <w:rPr>
          <w:rFonts w:asciiTheme="minorHAnsi" w:hAnsiTheme="minorHAnsi" w:cstheme="minorHAnsi"/>
          <w:b/>
          <w:bCs/>
        </w:rPr>
      </w:pPr>
      <w:r w:rsidRPr="00AE769A">
        <w:rPr>
          <w:rFonts w:asciiTheme="minorHAnsi" w:hAnsiTheme="minorHAnsi" w:cstheme="minorHAnsi"/>
          <w:b/>
          <w:bCs/>
        </w:rPr>
        <w:t>ESTRUTURA DOS ESTANDES ESPECIAIS</w:t>
      </w:r>
    </w:p>
    <w:p w14:paraId="50188E8A"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rPr>
      </w:pPr>
      <w:r w:rsidRPr="00AE769A">
        <w:rPr>
          <w:rFonts w:asciiTheme="minorHAnsi" w:hAnsiTheme="minorHAnsi" w:cstheme="minorHAnsi"/>
        </w:rPr>
        <w:t xml:space="preserve">É obrigatória a apresentação para a administração da feira, até o dia </w:t>
      </w:r>
      <w:r w:rsidRPr="00A24B1A">
        <w:rPr>
          <w:rFonts w:asciiTheme="minorHAnsi" w:hAnsiTheme="minorHAnsi" w:cstheme="minorHAnsi"/>
          <w:bCs/>
        </w:rPr>
        <w:t>11 de maio</w:t>
      </w:r>
      <w:r w:rsidRPr="00A24B1A">
        <w:rPr>
          <w:rFonts w:asciiTheme="minorHAnsi" w:hAnsiTheme="minorHAnsi" w:cstheme="minorHAnsi"/>
          <w:b/>
          <w:bCs/>
        </w:rPr>
        <w:t xml:space="preserve"> </w:t>
      </w:r>
      <w:r w:rsidRPr="00AE769A">
        <w:rPr>
          <w:rFonts w:asciiTheme="minorHAnsi" w:hAnsiTheme="minorHAnsi" w:cstheme="minorHAnsi"/>
          <w:b/>
          <w:bCs/>
        </w:rPr>
        <w:t>de 202</w:t>
      </w:r>
      <w:r>
        <w:rPr>
          <w:rFonts w:asciiTheme="minorHAnsi" w:hAnsiTheme="minorHAnsi" w:cstheme="minorHAnsi"/>
          <w:b/>
          <w:bCs/>
        </w:rPr>
        <w:t>6</w:t>
      </w:r>
      <w:r w:rsidRPr="00AE769A">
        <w:rPr>
          <w:rFonts w:asciiTheme="minorHAnsi" w:hAnsiTheme="minorHAnsi" w:cstheme="minorHAnsi"/>
          <w:b/>
          <w:bCs/>
        </w:rPr>
        <w:t xml:space="preserve">, </w:t>
      </w:r>
      <w:r w:rsidRPr="00AE769A">
        <w:rPr>
          <w:rFonts w:asciiTheme="minorHAnsi" w:hAnsiTheme="minorHAnsi" w:cstheme="minorHAnsi"/>
        </w:rPr>
        <w:t>das plantas: arquitetônica e elétrica, acompanhadas de ART emitida por profissional responsável técnico registrado no CREA/RS, devidamente quitada e deverá estar de acordo com o presente regulamento. O projeto Arquitetônico deverá constar de planta baixa, elevações, perspectivas, além da localização de geladeira e iluminação.</w:t>
      </w:r>
    </w:p>
    <w:p w14:paraId="59212A2F"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rPr>
      </w:pPr>
      <w:r w:rsidRPr="00AE769A">
        <w:rPr>
          <w:rFonts w:asciiTheme="minorHAnsi" w:hAnsiTheme="minorHAnsi" w:cstheme="minorHAnsi"/>
        </w:rPr>
        <w:t>Construção em sistema modular de alumínio ou similar: Todos os elementos estruturais das montagens modulares deverão oferecer plena segurança de sustentação ao conjunto construído.</w:t>
      </w:r>
    </w:p>
    <w:p w14:paraId="685C360C"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rPr>
      </w:pPr>
      <w:r w:rsidRPr="00AE769A">
        <w:rPr>
          <w:rFonts w:asciiTheme="minorHAnsi" w:hAnsiTheme="minorHAnsi" w:cstheme="minorHAnsi"/>
        </w:rPr>
        <w:t xml:space="preserve">Construção em madeira: Não será permitida a fabricação de quaisquer elementos de madeira dentro dos pavilhões de exposição, devendo estes ser pré-montados e virem com </w:t>
      </w:r>
      <w:proofErr w:type="spellStart"/>
      <w:r w:rsidRPr="00AE769A">
        <w:rPr>
          <w:rFonts w:asciiTheme="minorHAnsi" w:hAnsiTheme="minorHAnsi" w:cstheme="minorHAnsi"/>
        </w:rPr>
        <w:t>masseamento</w:t>
      </w:r>
      <w:proofErr w:type="spellEnd"/>
      <w:r w:rsidRPr="00AE769A">
        <w:rPr>
          <w:rFonts w:asciiTheme="minorHAnsi" w:hAnsiTheme="minorHAnsi" w:cstheme="minorHAnsi"/>
        </w:rPr>
        <w:t>, lixamento e pintura prontos.</w:t>
      </w:r>
    </w:p>
    <w:p w14:paraId="3492568F"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rPr>
      </w:pPr>
      <w:r w:rsidRPr="00AE769A">
        <w:rPr>
          <w:rFonts w:asciiTheme="minorHAnsi" w:hAnsiTheme="minorHAnsi" w:cstheme="minorHAnsi"/>
        </w:rPr>
        <w:t>Construção em Ferro: Não é permitida a fabricação ou utilização de equipamentos e/ou máquinas para construção de estruturas de ferro dentro dos Pavilhões de Exposição. Estas deverão chegar pré-montadas e com a pintura das peças prontas.</w:t>
      </w:r>
    </w:p>
    <w:p w14:paraId="6D0F6A83"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rPr>
      </w:pPr>
      <w:r w:rsidRPr="00AE769A">
        <w:rPr>
          <w:rFonts w:asciiTheme="minorHAnsi" w:hAnsiTheme="minorHAnsi" w:cstheme="minorHAnsi"/>
        </w:rPr>
        <w:t xml:space="preserve">Paredes divisórias: É obrigatória a construção de paredes divisórias entre estandes que possuam vizinhos contíguos, estabelecendo limite de cada área. Para este tipo de área, a montagem das paredes deverá ser imediata à marcação da área no piso do pavilhão, evitando “buracos” entre os estandes. A altura mínima das paredes deve ser de </w:t>
      </w:r>
      <w:smartTag w:uri="urn:schemas-microsoft-com:office:smarttags" w:element="metricconverter">
        <w:smartTagPr>
          <w:attr w:name="ProductID" w:val="2,20 metros"/>
        </w:smartTagPr>
        <w:r w:rsidRPr="00AE769A">
          <w:rPr>
            <w:rFonts w:asciiTheme="minorHAnsi" w:hAnsiTheme="minorHAnsi" w:cstheme="minorHAnsi"/>
          </w:rPr>
          <w:t>2,20 metros</w:t>
        </w:r>
      </w:smartTag>
      <w:r w:rsidRPr="00AE769A">
        <w:rPr>
          <w:rFonts w:asciiTheme="minorHAnsi" w:hAnsiTheme="minorHAnsi" w:cstheme="minorHAnsi"/>
        </w:rPr>
        <w:t>. As paredes que ultrapassarem esta altura deverão estar bem-acabadas e obedecer ao determinado na Tabela de Recuos.</w:t>
      </w:r>
    </w:p>
    <w:p w14:paraId="03761722"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rPr>
      </w:pPr>
      <w:r w:rsidRPr="00AE769A">
        <w:rPr>
          <w:rFonts w:asciiTheme="minorHAnsi" w:hAnsiTheme="minorHAnsi" w:cstheme="minorHAnsi"/>
        </w:rPr>
        <w:t xml:space="preserve">Paredes de vidro: A altura das paredes montadas com painéis de vidro simples é de </w:t>
      </w:r>
      <w:smartTag w:uri="urn:schemas-microsoft-com:office:smarttags" w:element="metricconverter">
        <w:smartTagPr>
          <w:attr w:name="ProductID" w:val="3,50 metros"/>
        </w:smartTagPr>
        <w:r w:rsidRPr="00AE769A">
          <w:rPr>
            <w:rFonts w:asciiTheme="minorHAnsi" w:hAnsiTheme="minorHAnsi" w:cstheme="minorHAnsi"/>
          </w:rPr>
          <w:t>3,50 metros</w:t>
        </w:r>
      </w:smartTag>
      <w:r w:rsidRPr="00AE769A">
        <w:rPr>
          <w:rFonts w:asciiTheme="minorHAnsi" w:hAnsiTheme="minorHAnsi" w:cstheme="minorHAnsi"/>
        </w:rPr>
        <w:t xml:space="preserve"> e deverão conter sinalização de segurança. Acima desta altura, somente serão permitidas paredes montadas com painéis de vidro que contenham aplicação de película de segurança tipo insulfilm, ou paredes montadas com painéis de policarbonato, acrílico, vidro laminado ou temperado.</w:t>
      </w:r>
    </w:p>
    <w:p w14:paraId="64622A6C"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rPr>
      </w:pPr>
      <w:r w:rsidRPr="00AE769A">
        <w:rPr>
          <w:rFonts w:asciiTheme="minorHAnsi" w:hAnsiTheme="minorHAnsi" w:cstheme="minorHAnsi"/>
        </w:rPr>
        <w:t xml:space="preserve">Recuos limites: A altura máxima dos estandes especiais é de </w:t>
      </w:r>
      <w:smartTag w:uri="urn:schemas-microsoft-com:office:smarttags" w:element="metricconverter">
        <w:smartTagPr>
          <w:attr w:name="ProductID" w:val="4,60 metros"/>
        </w:smartTagPr>
        <w:r w:rsidRPr="00AE769A">
          <w:rPr>
            <w:rFonts w:asciiTheme="minorHAnsi" w:hAnsiTheme="minorHAnsi" w:cstheme="minorHAnsi"/>
          </w:rPr>
          <w:t>4,60 metros</w:t>
        </w:r>
      </w:smartTag>
      <w:r w:rsidRPr="00AE769A">
        <w:rPr>
          <w:rFonts w:asciiTheme="minorHAnsi" w:hAnsiTheme="minorHAnsi" w:cstheme="minorHAnsi"/>
        </w:rPr>
        <w:t xml:space="preserve"> obedecendo, a partir de 2,70 m a Tabela de Recuos.</w:t>
      </w:r>
    </w:p>
    <w:p w14:paraId="25025E7B" w14:textId="77777777" w:rsidR="00F04EC3" w:rsidRPr="00AE769A" w:rsidRDefault="00F04EC3" w:rsidP="00F04EC3">
      <w:pPr>
        <w:autoSpaceDE w:val="0"/>
        <w:autoSpaceDN w:val="0"/>
        <w:adjustRightInd w:val="0"/>
        <w:spacing w:line="240" w:lineRule="auto"/>
        <w:rPr>
          <w:rFonts w:asciiTheme="minorHAnsi" w:hAnsiTheme="minorHAnsi" w:cstheme="minorHAnsi"/>
          <w:sz w:val="24"/>
          <w:szCs w:val="24"/>
        </w:rPr>
      </w:pPr>
    </w:p>
    <w:p w14:paraId="66EF6814" w14:textId="77777777" w:rsidR="00F04EC3" w:rsidRPr="00AE769A" w:rsidRDefault="00F04EC3" w:rsidP="00F04EC3">
      <w:pPr>
        <w:autoSpaceDE w:val="0"/>
        <w:autoSpaceDN w:val="0"/>
        <w:adjustRightInd w:val="0"/>
        <w:spacing w:line="240" w:lineRule="auto"/>
        <w:rPr>
          <w:rFonts w:asciiTheme="minorHAnsi" w:hAnsiTheme="minorHAnsi" w:cstheme="minorHAnsi"/>
          <w:sz w:val="24"/>
          <w:szCs w:val="24"/>
        </w:rPr>
      </w:pPr>
      <w:r w:rsidRPr="00AE769A">
        <w:rPr>
          <w:rFonts w:asciiTheme="minorHAnsi" w:hAnsiTheme="minorHAnsi" w:cstheme="minorHAnsi"/>
          <w:sz w:val="24"/>
          <w:szCs w:val="24"/>
        </w:rPr>
        <w:lastRenderedPageBreak/>
        <w:t>Tabela de recuos:</w:t>
      </w:r>
    </w:p>
    <w:p w14:paraId="0978A77A" w14:textId="77777777" w:rsidR="00F04EC3" w:rsidRPr="00AE769A" w:rsidRDefault="00F04EC3" w:rsidP="00F04EC3">
      <w:pPr>
        <w:autoSpaceDE w:val="0"/>
        <w:autoSpaceDN w:val="0"/>
        <w:adjustRightInd w:val="0"/>
        <w:spacing w:line="240" w:lineRule="auto"/>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9"/>
        <w:gridCol w:w="1797"/>
        <w:gridCol w:w="1797"/>
        <w:gridCol w:w="1798"/>
        <w:gridCol w:w="1798"/>
      </w:tblGrid>
      <w:tr w:rsidR="00F04EC3" w:rsidRPr="00AE769A" w14:paraId="3704216B" w14:textId="77777777" w:rsidTr="00B41D7A">
        <w:tc>
          <w:tcPr>
            <w:tcW w:w="1951" w:type="dxa"/>
          </w:tcPr>
          <w:p w14:paraId="74BDAF7C" w14:textId="77777777" w:rsidR="00F04EC3" w:rsidRPr="00AE769A" w:rsidRDefault="00F04EC3" w:rsidP="00B41D7A">
            <w:pPr>
              <w:autoSpaceDE w:val="0"/>
              <w:autoSpaceDN w:val="0"/>
              <w:adjustRightInd w:val="0"/>
              <w:spacing w:line="240" w:lineRule="auto"/>
              <w:rPr>
                <w:rFonts w:asciiTheme="minorHAnsi" w:hAnsiTheme="minorHAnsi" w:cstheme="minorHAnsi"/>
                <w:sz w:val="24"/>
                <w:szCs w:val="24"/>
              </w:rPr>
            </w:pPr>
            <w:r w:rsidRPr="00AE769A">
              <w:rPr>
                <w:rFonts w:asciiTheme="minorHAnsi" w:hAnsiTheme="minorHAnsi" w:cstheme="minorHAnsi"/>
                <w:sz w:val="24"/>
                <w:szCs w:val="24"/>
              </w:rPr>
              <w:t>ALTURA</w:t>
            </w:r>
          </w:p>
        </w:tc>
        <w:tc>
          <w:tcPr>
            <w:tcW w:w="1951" w:type="dxa"/>
          </w:tcPr>
          <w:p w14:paraId="2C0222C8" w14:textId="77777777" w:rsidR="00F04EC3" w:rsidRPr="00AE769A" w:rsidRDefault="00F04EC3" w:rsidP="00B41D7A">
            <w:pPr>
              <w:autoSpaceDE w:val="0"/>
              <w:autoSpaceDN w:val="0"/>
              <w:adjustRightInd w:val="0"/>
              <w:spacing w:line="240" w:lineRule="auto"/>
              <w:rPr>
                <w:rFonts w:asciiTheme="minorHAnsi" w:hAnsiTheme="minorHAnsi" w:cstheme="minorHAnsi"/>
                <w:sz w:val="24"/>
                <w:szCs w:val="24"/>
              </w:rPr>
            </w:pPr>
            <w:r w:rsidRPr="00AE769A">
              <w:rPr>
                <w:rFonts w:asciiTheme="minorHAnsi" w:hAnsiTheme="minorHAnsi" w:cstheme="minorHAnsi"/>
                <w:sz w:val="24"/>
                <w:szCs w:val="24"/>
              </w:rPr>
              <w:t>2,20m até 2,70m</w:t>
            </w:r>
          </w:p>
        </w:tc>
        <w:tc>
          <w:tcPr>
            <w:tcW w:w="1951" w:type="dxa"/>
          </w:tcPr>
          <w:p w14:paraId="68FD1A83" w14:textId="77777777" w:rsidR="00F04EC3" w:rsidRPr="00AE769A" w:rsidRDefault="00F04EC3" w:rsidP="00B41D7A">
            <w:pPr>
              <w:autoSpaceDE w:val="0"/>
              <w:autoSpaceDN w:val="0"/>
              <w:adjustRightInd w:val="0"/>
              <w:spacing w:line="240" w:lineRule="auto"/>
              <w:rPr>
                <w:rFonts w:asciiTheme="minorHAnsi" w:hAnsiTheme="minorHAnsi" w:cstheme="minorHAnsi"/>
                <w:sz w:val="24"/>
                <w:szCs w:val="24"/>
              </w:rPr>
            </w:pPr>
            <w:r w:rsidRPr="00AE769A">
              <w:rPr>
                <w:rFonts w:asciiTheme="minorHAnsi" w:hAnsiTheme="minorHAnsi" w:cstheme="minorHAnsi"/>
                <w:sz w:val="24"/>
                <w:szCs w:val="24"/>
              </w:rPr>
              <w:t>2,70m até 3,10m</w:t>
            </w:r>
          </w:p>
        </w:tc>
        <w:tc>
          <w:tcPr>
            <w:tcW w:w="1952" w:type="dxa"/>
          </w:tcPr>
          <w:p w14:paraId="50EEF4D9" w14:textId="77777777" w:rsidR="00F04EC3" w:rsidRPr="00AE769A" w:rsidRDefault="00F04EC3" w:rsidP="00B41D7A">
            <w:pPr>
              <w:autoSpaceDE w:val="0"/>
              <w:autoSpaceDN w:val="0"/>
              <w:adjustRightInd w:val="0"/>
              <w:spacing w:line="240" w:lineRule="auto"/>
              <w:rPr>
                <w:rFonts w:asciiTheme="minorHAnsi" w:hAnsiTheme="minorHAnsi" w:cstheme="minorHAnsi"/>
                <w:sz w:val="24"/>
                <w:szCs w:val="24"/>
              </w:rPr>
            </w:pPr>
            <w:r w:rsidRPr="00AE769A">
              <w:rPr>
                <w:rFonts w:asciiTheme="minorHAnsi" w:hAnsiTheme="minorHAnsi" w:cstheme="minorHAnsi"/>
                <w:sz w:val="24"/>
                <w:szCs w:val="24"/>
              </w:rPr>
              <w:t>3,10m até 4,10m</w:t>
            </w:r>
          </w:p>
        </w:tc>
        <w:tc>
          <w:tcPr>
            <w:tcW w:w="1952" w:type="dxa"/>
          </w:tcPr>
          <w:p w14:paraId="7A33F9D4" w14:textId="77777777" w:rsidR="00F04EC3" w:rsidRPr="00AE769A" w:rsidRDefault="00F04EC3" w:rsidP="00B41D7A">
            <w:pPr>
              <w:autoSpaceDE w:val="0"/>
              <w:autoSpaceDN w:val="0"/>
              <w:adjustRightInd w:val="0"/>
              <w:spacing w:line="240" w:lineRule="auto"/>
              <w:rPr>
                <w:rFonts w:asciiTheme="minorHAnsi" w:hAnsiTheme="minorHAnsi" w:cstheme="minorHAnsi"/>
                <w:sz w:val="24"/>
                <w:szCs w:val="24"/>
              </w:rPr>
            </w:pPr>
            <w:r w:rsidRPr="00AE769A">
              <w:rPr>
                <w:rFonts w:asciiTheme="minorHAnsi" w:hAnsiTheme="minorHAnsi" w:cstheme="minorHAnsi"/>
                <w:sz w:val="24"/>
                <w:szCs w:val="24"/>
              </w:rPr>
              <w:t>4,10m até 4,60m</w:t>
            </w:r>
          </w:p>
        </w:tc>
      </w:tr>
      <w:tr w:rsidR="00F04EC3" w:rsidRPr="00AE769A" w14:paraId="35CDC497" w14:textId="77777777" w:rsidTr="00B41D7A">
        <w:tc>
          <w:tcPr>
            <w:tcW w:w="1951" w:type="dxa"/>
          </w:tcPr>
          <w:p w14:paraId="3482D2D3" w14:textId="77777777" w:rsidR="00F04EC3" w:rsidRPr="00AE769A" w:rsidRDefault="00F04EC3" w:rsidP="00B41D7A">
            <w:pPr>
              <w:autoSpaceDE w:val="0"/>
              <w:autoSpaceDN w:val="0"/>
              <w:adjustRightInd w:val="0"/>
              <w:spacing w:line="240" w:lineRule="auto"/>
              <w:rPr>
                <w:rFonts w:asciiTheme="minorHAnsi" w:hAnsiTheme="minorHAnsi" w:cstheme="minorHAnsi"/>
                <w:sz w:val="24"/>
                <w:szCs w:val="24"/>
              </w:rPr>
            </w:pPr>
            <w:r w:rsidRPr="00AE769A">
              <w:rPr>
                <w:rFonts w:asciiTheme="minorHAnsi" w:hAnsiTheme="minorHAnsi" w:cstheme="minorHAnsi"/>
                <w:sz w:val="24"/>
                <w:szCs w:val="24"/>
              </w:rPr>
              <w:t>RECUO</w:t>
            </w:r>
          </w:p>
        </w:tc>
        <w:tc>
          <w:tcPr>
            <w:tcW w:w="1951" w:type="dxa"/>
          </w:tcPr>
          <w:p w14:paraId="19DEB109" w14:textId="77777777" w:rsidR="00F04EC3" w:rsidRPr="00AE769A" w:rsidRDefault="00F04EC3" w:rsidP="00B41D7A">
            <w:pPr>
              <w:autoSpaceDE w:val="0"/>
              <w:autoSpaceDN w:val="0"/>
              <w:adjustRightInd w:val="0"/>
              <w:spacing w:line="240" w:lineRule="auto"/>
              <w:rPr>
                <w:rFonts w:asciiTheme="minorHAnsi" w:hAnsiTheme="minorHAnsi" w:cstheme="minorHAnsi"/>
                <w:sz w:val="24"/>
                <w:szCs w:val="24"/>
              </w:rPr>
            </w:pPr>
            <w:smartTag w:uri="urn:schemas-microsoft-com:office:smarttags" w:element="metricconverter">
              <w:smartTagPr>
                <w:attr w:name="ProductID" w:val="0,00 m"/>
              </w:smartTagPr>
              <w:r w:rsidRPr="00AE769A">
                <w:rPr>
                  <w:rFonts w:asciiTheme="minorHAnsi" w:hAnsiTheme="minorHAnsi" w:cstheme="minorHAnsi"/>
                  <w:sz w:val="24"/>
                  <w:szCs w:val="24"/>
                </w:rPr>
                <w:t>0,00 m</w:t>
              </w:r>
            </w:smartTag>
          </w:p>
        </w:tc>
        <w:tc>
          <w:tcPr>
            <w:tcW w:w="1951" w:type="dxa"/>
          </w:tcPr>
          <w:p w14:paraId="0F3A6B95" w14:textId="77777777" w:rsidR="00F04EC3" w:rsidRPr="00AE769A" w:rsidRDefault="00F04EC3" w:rsidP="00B41D7A">
            <w:pPr>
              <w:autoSpaceDE w:val="0"/>
              <w:autoSpaceDN w:val="0"/>
              <w:adjustRightInd w:val="0"/>
              <w:spacing w:line="240" w:lineRule="auto"/>
              <w:rPr>
                <w:rFonts w:asciiTheme="minorHAnsi" w:hAnsiTheme="minorHAnsi" w:cstheme="minorHAnsi"/>
                <w:sz w:val="24"/>
                <w:szCs w:val="24"/>
              </w:rPr>
            </w:pPr>
            <w:smartTag w:uri="urn:schemas-microsoft-com:office:smarttags" w:element="metricconverter">
              <w:smartTagPr>
                <w:attr w:name="ProductID" w:val="0,50 m"/>
              </w:smartTagPr>
              <w:r w:rsidRPr="00AE769A">
                <w:rPr>
                  <w:rFonts w:asciiTheme="minorHAnsi" w:hAnsiTheme="minorHAnsi" w:cstheme="minorHAnsi"/>
                  <w:sz w:val="24"/>
                  <w:szCs w:val="24"/>
                </w:rPr>
                <w:t>0,50 m</w:t>
              </w:r>
            </w:smartTag>
          </w:p>
        </w:tc>
        <w:tc>
          <w:tcPr>
            <w:tcW w:w="1952" w:type="dxa"/>
          </w:tcPr>
          <w:p w14:paraId="4F3DE747" w14:textId="77777777" w:rsidR="00F04EC3" w:rsidRPr="00AE769A" w:rsidRDefault="00F04EC3" w:rsidP="00B41D7A">
            <w:pPr>
              <w:autoSpaceDE w:val="0"/>
              <w:autoSpaceDN w:val="0"/>
              <w:adjustRightInd w:val="0"/>
              <w:spacing w:line="240" w:lineRule="auto"/>
              <w:rPr>
                <w:rFonts w:asciiTheme="minorHAnsi" w:hAnsiTheme="minorHAnsi" w:cstheme="minorHAnsi"/>
                <w:sz w:val="24"/>
                <w:szCs w:val="24"/>
              </w:rPr>
            </w:pPr>
            <w:smartTag w:uri="urn:schemas-microsoft-com:office:smarttags" w:element="metricconverter">
              <w:smartTagPr>
                <w:attr w:name="ProductID" w:val="1,00 m"/>
              </w:smartTagPr>
              <w:r w:rsidRPr="00AE769A">
                <w:rPr>
                  <w:rFonts w:asciiTheme="minorHAnsi" w:hAnsiTheme="minorHAnsi" w:cstheme="minorHAnsi"/>
                  <w:sz w:val="24"/>
                  <w:szCs w:val="24"/>
                </w:rPr>
                <w:t>1,00 m</w:t>
              </w:r>
            </w:smartTag>
          </w:p>
        </w:tc>
        <w:tc>
          <w:tcPr>
            <w:tcW w:w="1952" w:type="dxa"/>
          </w:tcPr>
          <w:p w14:paraId="14DE78D2" w14:textId="77777777" w:rsidR="00F04EC3" w:rsidRPr="00AE769A" w:rsidRDefault="00F04EC3" w:rsidP="00B41D7A">
            <w:pPr>
              <w:autoSpaceDE w:val="0"/>
              <w:autoSpaceDN w:val="0"/>
              <w:adjustRightInd w:val="0"/>
              <w:spacing w:line="240" w:lineRule="auto"/>
              <w:rPr>
                <w:rFonts w:asciiTheme="minorHAnsi" w:hAnsiTheme="minorHAnsi" w:cstheme="minorHAnsi"/>
                <w:sz w:val="24"/>
                <w:szCs w:val="24"/>
              </w:rPr>
            </w:pPr>
            <w:smartTag w:uri="urn:schemas-microsoft-com:office:smarttags" w:element="metricconverter">
              <w:smartTagPr>
                <w:attr w:name="ProductID" w:val="1,50 m"/>
              </w:smartTagPr>
              <w:r w:rsidRPr="00AE769A">
                <w:rPr>
                  <w:rFonts w:asciiTheme="minorHAnsi" w:hAnsiTheme="minorHAnsi" w:cstheme="minorHAnsi"/>
                  <w:sz w:val="24"/>
                  <w:szCs w:val="24"/>
                </w:rPr>
                <w:t>1,50 m</w:t>
              </w:r>
            </w:smartTag>
          </w:p>
        </w:tc>
      </w:tr>
    </w:tbl>
    <w:p w14:paraId="31FBA674" w14:textId="77777777" w:rsidR="00F04EC3" w:rsidRPr="00AE769A" w:rsidRDefault="00F04EC3" w:rsidP="00F04EC3">
      <w:pPr>
        <w:autoSpaceDE w:val="0"/>
        <w:autoSpaceDN w:val="0"/>
        <w:adjustRightInd w:val="0"/>
        <w:spacing w:line="240" w:lineRule="auto"/>
        <w:rPr>
          <w:rFonts w:asciiTheme="minorHAnsi" w:hAnsiTheme="minorHAnsi" w:cstheme="minorHAnsi"/>
          <w:sz w:val="24"/>
          <w:szCs w:val="24"/>
        </w:rPr>
      </w:pPr>
    </w:p>
    <w:p w14:paraId="1E2D8290"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rPr>
      </w:pPr>
      <w:r w:rsidRPr="00AE769A">
        <w:rPr>
          <w:rFonts w:asciiTheme="minorHAnsi" w:hAnsiTheme="minorHAnsi" w:cstheme="minorHAnsi"/>
        </w:rPr>
        <w:t>Acabamentos: Todo e qualquer componente de montagem do estande, que oferecer visibilidade, tanto pelos vizinhos quanto pelas vias de circulação, somente será permitido se o acabamento deste estiver na mesma qualidade da parte frontal do estande.</w:t>
      </w:r>
    </w:p>
    <w:p w14:paraId="52F6A0A8"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rPr>
      </w:pPr>
      <w:r w:rsidRPr="00AE769A">
        <w:rPr>
          <w:rFonts w:asciiTheme="minorHAnsi" w:hAnsiTheme="minorHAnsi" w:cstheme="minorHAnsi"/>
        </w:rPr>
        <w:t>Projeção horizontal: É proibida a montagem de estandes com projeção horizontal sobre estandes vizinhos ou sobre vias de circulação;</w:t>
      </w:r>
    </w:p>
    <w:p w14:paraId="5A7E3EC5"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rPr>
      </w:pPr>
      <w:r w:rsidRPr="00AE769A">
        <w:rPr>
          <w:rFonts w:asciiTheme="minorHAnsi" w:hAnsiTheme="minorHAnsi" w:cstheme="minorHAnsi"/>
        </w:rPr>
        <w:t>Equipamentos de Proteção individual – EPI: Os equipamentos de Proteção Individuais adequados ao ambiente de trabalho de montagem e desmontagem de estandes devem ser fornecidos aos empregados e/ou contratados do Expositor e/ou Montadora. Todos os trabalhos devem ser executados dentro das normas de Segurança do Trabalho.</w:t>
      </w:r>
    </w:p>
    <w:p w14:paraId="383B016E"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rPr>
      </w:pPr>
      <w:r w:rsidRPr="00AE769A">
        <w:rPr>
          <w:rFonts w:asciiTheme="minorHAnsi" w:hAnsiTheme="minorHAnsi" w:cstheme="minorHAnsi"/>
        </w:rPr>
        <w:t>Uniforme de Trabalho: Todos os funcionários e/ou contratados das empresas de montagem deverão usar uniformes ou camiseta, tênis ou sapatos e calças compridas.</w:t>
      </w:r>
    </w:p>
    <w:p w14:paraId="4AB2A816"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rPr>
      </w:pPr>
      <w:r w:rsidRPr="00AE769A">
        <w:rPr>
          <w:rFonts w:asciiTheme="minorHAnsi" w:hAnsiTheme="minorHAnsi" w:cstheme="minorHAnsi"/>
        </w:rPr>
        <w:t xml:space="preserve">Telões e Vídeo </w:t>
      </w:r>
      <w:proofErr w:type="spellStart"/>
      <w:r w:rsidRPr="00AE769A">
        <w:rPr>
          <w:rFonts w:asciiTheme="minorHAnsi" w:hAnsiTheme="minorHAnsi" w:cstheme="minorHAnsi"/>
        </w:rPr>
        <w:t>Walls</w:t>
      </w:r>
      <w:proofErr w:type="spellEnd"/>
      <w:r w:rsidRPr="00AE769A">
        <w:rPr>
          <w:rFonts w:asciiTheme="minorHAnsi" w:hAnsiTheme="minorHAnsi" w:cstheme="minorHAnsi"/>
        </w:rPr>
        <w:t>: As estruturas destes equipamentos poderão ser montadas em ferro ou madeira com capacidade para suportar o dobro de peso dos equipamentos ali instalados. A cabine de operação destes equipamentos deve ser individual. É proibida a utilização desta cabine como copa ou deposito.</w:t>
      </w:r>
    </w:p>
    <w:p w14:paraId="42E726A3"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rPr>
      </w:pPr>
      <w:r w:rsidRPr="00AE769A">
        <w:rPr>
          <w:rFonts w:asciiTheme="minorHAnsi" w:hAnsiTheme="minorHAnsi" w:cstheme="minorHAnsi"/>
        </w:rPr>
        <w:t>Elementos Decorativos: Vitrines, displays, banners, pôster, balcões, produtos promocionais, etc., deverão obrigatoriamente estar dentro dos limites da área do estande.</w:t>
      </w:r>
    </w:p>
    <w:p w14:paraId="38C22277"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rPr>
      </w:pPr>
      <w:r w:rsidRPr="00AE769A">
        <w:rPr>
          <w:rFonts w:asciiTheme="minorHAnsi" w:hAnsiTheme="minorHAnsi" w:cstheme="minorHAnsi"/>
        </w:rPr>
        <w:t>Tintas, Graxas e Corrosivos: Tintas, graxas, líquidos, gases ou qualquer outro produto químico, deverão estar acondicionados de forma adequada, oferecendo segurança às pessoas que transitam pelos Pavilhões.</w:t>
      </w:r>
    </w:p>
    <w:p w14:paraId="0AB1149D"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rPr>
      </w:pPr>
      <w:r w:rsidRPr="00AE769A">
        <w:rPr>
          <w:rFonts w:asciiTheme="minorHAnsi" w:hAnsiTheme="minorHAnsi" w:cstheme="minorHAnsi"/>
          <w:b/>
          <w:bCs/>
        </w:rPr>
        <w:t>Energia Elétrica:</w:t>
      </w:r>
    </w:p>
    <w:p w14:paraId="4670754B" w14:textId="77777777" w:rsidR="00F04EC3" w:rsidRPr="00AE769A" w:rsidRDefault="00F04EC3" w:rsidP="00F04EC3">
      <w:pPr>
        <w:pStyle w:val="PargrafodaLista"/>
        <w:numPr>
          <w:ilvl w:val="2"/>
          <w:numId w:val="10"/>
        </w:numPr>
        <w:autoSpaceDE w:val="0"/>
        <w:autoSpaceDN w:val="0"/>
        <w:adjustRightInd w:val="0"/>
        <w:rPr>
          <w:rFonts w:asciiTheme="minorHAnsi" w:hAnsiTheme="minorHAnsi" w:cstheme="minorHAnsi"/>
        </w:rPr>
      </w:pPr>
      <w:r w:rsidRPr="00AE769A">
        <w:rPr>
          <w:rFonts w:asciiTheme="minorHAnsi" w:hAnsiTheme="minorHAnsi" w:cstheme="minorHAnsi"/>
        </w:rPr>
        <w:t>A ligação à rede geral será feita exclusivamente pelo Serviço de Engenharia Elétrica da Organizadora a que não interferirá nas instalações internas do estande.</w:t>
      </w:r>
    </w:p>
    <w:p w14:paraId="6350A92B" w14:textId="77777777" w:rsidR="00F04EC3" w:rsidRPr="00AE769A" w:rsidRDefault="00F04EC3" w:rsidP="00F04EC3">
      <w:pPr>
        <w:pStyle w:val="PargrafodaLista"/>
        <w:numPr>
          <w:ilvl w:val="2"/>
          <w:numId w:val="10"/>
        </w:numPr>
        <w:autoSpaceDE w:val="0"/>
        <w:autoSpaceDN w:val="0"/>
        <w:adjustRightInd w:val="0"/>
        <w:rPr>
          <w:rFonts w:asciiTheme="minorHAnsi" w:hAnsiTheme="minorHAnsi" w:cstheme="minorHAnsi"/>
        </w:rPr>
      </w:pPr>
      <w:r w:rsidRPr="00AE769A">
        <w:rPr>
          <w:rFonts w:asciiTheme="minorHAnsi" w:hAnsiTheme="minorHAnsi" w:cstheme="minorHAnsi"/>
        </w:rPr>
        <w:t>O serviço de Engenharia Elétrica da Organizadora deverá ter livre acesso à chave geral do estande e tem o direito de examinar, vetar se for o caso, a instalação elétrica do estande. No caso de veto, o Expositor deverá atender às determinações.</w:t>
      </w:r>
    </w:p>
    <w:p w14:paraId="2876B82E" w14:textId="77777777" w:rsidR="00F04EC3" w:rsidRPr="00AE769A" w:rsidRDefault="00F04EC3" w:rsidP="00F04EC3">
      <w:pPr>
        <w:pStyle w:val="PargrafodaLista"/>
        <w:numPr>
          <w:ilvl w:val="2"/>
          <w:numId w:val="10"/>
        </w:numPr>
        <w:autoSpaceDE w:val="0"/>
        <w:autoSpaceDN w:val="0"/>
        <w:adjustRightInd w:val="0"/>
        <w:rPr>
          <w:rFonts w:asciiTheme="minorHAnsi" w:hAnsiTheme="minorHAnsi" w:cstheme="minorHAnsi"/>
          <w:b/>
          <w:bCs/>
          <w:i/>
          <w:iCs/>
        </w:rPr>
      </w:pPr>
      <w:r w:rsidRPr="00AE769A">
        <w:rPr>
          <w:rFonts w:asciiTheme="minorHAnsi" w:hAnsiTheme="minorHAnsi" w:cstheme="minorHAnsi"/>
        </w:rPr>
        <w:t xml:space="preserve">O Expositor que necessitar energizar produtos em exposição deverá ter ponto de energia independente da iluminação geral. Cabos, fios, disjuntores e acessórios para a energização destes produtos são de responsabilidade do Expositor. </w:t>
      </w:r>
    </w:p>
    <w:p w14:paraId="6D848337" w14:textId="77777777" w:rsidR="00F04EC3" w:rsidRPr="00AE769A" w:rsidRDefault="00F04EC3" w:rsidP="00F04EC3">
      <w:pPr>
        <w:pStyle w:val="PargrafodaLista"/>
        <w:numPr>
          <w:ilvl w:val="2"/>
          <w:numId w:val="10"/>
        </w:numPr>
        <w:autoSpaceDE w:val="0"/>
        <w:autoSpaceDN w:val="0"/>
        <w:adjustRightInd w:val="0"/>
        <w:rPr>
          <w:rFonts w:asciiTheme="minorHAnsi" w:hAnsiTheme="minorHAnsi" w:cstheme="minorHAnsi"/>
        </w:rPr>
      </w:pPr>
      <w:r w:rsidRPr="00AE769A">
        <w:rPr>
          <w:rFonts w:asciiTheme="minorHAnsi" w:hAnsiTheme="minorHAnsi" w:cstheme="minorHAnsi"/>
          <w:b/>
          <w:bCs/>
          <w:i/>
          <w:iCs/>
        </w:rPr>
        <w:t xml:space="preserve">O Expositor terá a liberação de 200 watts de energia por m² de área locada. A liberação de energia superior a estipulada, somente será feita mediante entrega e pagamento do formulário n° 02. </w:t>
      </w:r>
    </w:p>
    <w:p w14:paraId="0FAAD244" w14:textId="77777777" w:rsidR="00F04EC3" w:rsidRPr="00AE769A" w:rsidRDefault="00F04EC3" w:rsidP="00F04EC3">
      <w:pPr>
        <w:pStyle w:val="PargrafodaLista"/>
        <w:numPr>
          <w:ilvl w:val="2"/>
          <w:numId w:val="10"/>
        </w:numPr>
        <w:autoSpaceDE w:val="0"/>
        <w:autoSpaceDN w:val="0"/>
        <w:adjustRightInd w:val="0"/>
        <w:rPr>
          <w:rFonts w:asciiTheme="minorHAnsi" w:hAnsiTheme="minorHAnsi" w:cstheme="minorHAnsi"/>
        </w:rPr>
      </w:pPr>
      <w:r w:rsidRPr="00AE769A">
        <w:rPr>
          <w:rFonts w:asciiTheme="minorHAnsi" w:hAnsiTheme="minorHAnsi" w:cstheme="minorHAnsi"/>
        </w:rPr>
        <w:lastRenderedPageBreak/>
        <w:t>A Organizadora não se responsabiliza pelo fornecimento adicional de energia elétrica que não tenha sido previamente solicitado e pago.</w:t>
      </w:r>
    </w:p>
    <w:p w14:paraId="275122CB" w14:textId="77777777" w:rsidR="00F04EC3" w:rsidRPr="00AE769A" w:rsidRDefault="00F04EC3" w:rsidP="00F04EC3">
      <w:pPr>
        <w:pStyle w:val="PargrafodaLista"/>
        <w:numPr>
          <w:ilvl w:val="2"/>
          <w:numId w:val="10"/>
        </w:numPr>
        <w:autoSpaceDE w:val="0"/>
        <w:autoSpaceDN w:val="0"/>
        <w:adjustRightInd w:val="0"/>
        <w:rPr>
          <w:rFonts w:asciiTheme="minorHAnsi" w:hAnsiTheme="minorHAnsi" w:cstheme="minorHAnsi"/>
        </w:rPr>
      </w:pPr>
      <w:r w:rsidRPr="00AE769A">
        <w:rPr>
          <w:rFonts w:asciiTheme="minorHAnsi" w:hAnsiTheme="minorHAnsi" w:cstheme="minorHAnsi"/>
        </w:rPr>
        <w:t xml:space="preserve">A instalação elétrica dos estandes deverá obedecer às diretrizes da NR10. </w:t>
      </w:r>
    </w:p>
    <w:p w14:paraId="6EB0800A" w14:textId="77777777" w:rsidR="00F04EC3" w:rsidRPr="00AE769A" w:rsidRDefault="00F04EC3" w:rsidP="00F04EC3">
      <w:pPr>
        <w:pStyle w:val="PargrafodaLista"/>
        <w:numPr>
          <w:ilvl w:val="2"/>
          <w:numId w:val="10"/>
        </w:numPr>
        <w:autoSpaceDE w:val="0"/>
        <w:autoSpaceDN w:val="0"/>
        <w:adjustRightInd w:val="0"/>
        <w:rPr>
          <w:rFonts w:asciiTheme="minorHAnsi" w:hAnsiTheme="minorHAnsi" w:cstheme="minorHAnsi"/>
        </w:rPr>
      </w:pPr>
      <w:r w:rsidRPr="00AE769A">
        <w:rPr>
          <w:rFonts w:asciiTheme="minorHAnsi" w:hAnsiTheme="minorHAnsi" w:cstheme="minorHAnsi"/>
        </w:rPr>
        <w:t>A ligação elétrica para geladeira/frigobar deverá ter chave-disjuntor em separado.</w:t>
      </w:r>
    </w:p>
    <w:p w14:paraId="042CE59D" w14:textId="77777777" w:rsidR="00F04EC3" w:rsidRPr="00AE769A" w:rsidRDefault="00F04EC3" w:rsidP="00F04EC3">
      <w:pPr>
        <w:autoSpaceDE w:val="0"/>
        <w:autoSpaceDN w:val="0"/>
        <w:adjustRightInd w:val="0"/>
        <w:spacing w:line="240" w:lineRule="auto"/>
        <w:rPr>
          <w:rFonts w:asciiTheme="minorHAnsi" w:hAnsiTheme="minorHAnsi" w:cstheme="minorHAnsi"/>
          <w:color w:val="000000"/>
          <w:sz w:val="24"/>
          <w:szCs w:val="24"/>
        </w:rPr>
      </w:pPr>
    </w:p>
    <w:p w14:paraId="497173C1" w14:textId="77777777" w:rsidR="00F04EC3" w:rsidRPr="00AE769A" w:rsidRDefault="00F04EC3" w:rsidP="00F04EC3">
      <w:pPr>
        <w:pStyle w:val="PargrafodaLista"/>
        <w:numPr>
          <w:ilvl w:val="0"/>
          <w:numId w:val="10"/>
        </w:numPr>
        <w:autoSpaceDE w:val="0"/>
        <w:autoSpaceDN w:val="0"/>
        <w:adjustRightInd w:val="0"/>
        <w:rPr>
          <w:rFonts w:asciiTheme="minorHAnsi" w:hAnsiTheme="minorHAnsi" w:cstheme="minorHAnsi"/>
          <w:b/>
          <w:bCs/>
          <w:color w:val="000000"/>
        </w:rPr>
      </w:pPr>
      <w:r w:rsidRPr="00AE769A">
        <w:rPr>
          <w:rFonts w:asciiTheme="minorHAnsi" w:hAnsiTheme="minorHAnsi" w:cstheme="minorHAnsi"/>
          <w:b/>
          <w:bCs/>
          <w:color w:val="000000"/>
        </w:rPr>
        <w:t>NORMAS TÉCNICAS DE MONTAGEM</w:t>
      </w:r>
    </w:p>
    <w:p w14:paraId="2072840A" w14:textId="77777777" w:rsidR="00F04EC3" w:rsidRPr="00AE769A" w:rsidRDefault="00F04EC3" w:rsidP="00F04EC3">
      <w:pPr>
        <w:autoSpaceDE w:val="0"/>
        <w:autoSpaceDN w:val="0"/>
        <w:adjustRightInd w:val="0"/>
        <w:spacing w:line="240" w:lineRule="auto"/>
        <w:rPr>
          <w:rFonts w:asciiTheme="minorHAnsi" w:hAnsiTheme="minorHAnsi" w:cstheme="minorHAnsi"/>
          <w:b/>
          <w:bCs/>
          <w:color w:val="000000"/>
          <w:sz w:val="24"/>
          <w:szCs w:val="24"/>
        </w:rPr>
      </w:pPr>
    </w:p>
    <w:p w14:paraId="64402DB3"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rPr>
      </w:pPr>
      <w:r w:rsidRPr="00AE769A">
        <w:rPr>
          <w:rFonts w:asciiTheme="minorHAnsi" w:hAnsiTheme="minorHAnsi" w:cstheme="minorHAnsi"/>
        </w:rPr>
        <w:t>Fixação de materiais: Não será permitida a realização de furos, pinturas e utilização de colas ou fitas colantes de qualquer Natureza sobre painéis, vidros, estrutura ou acessórios da montagem básica. Material proporcional, quadros ou objetos de decoração poderão ser expostos suspensos por fio de nylon.</w:t>
      </w:r>
    </w:p>
    <w:p w14:paraId="0D262377"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rPr>
      </w:pPr>
      <w:r w:rsidRPr="00AE769A">
        <w:rPr>
          <w:rFonts w:asciiTheme="minorHAnsi" w:hAnsiTheme="minorHAnsi" w:cstheme="minorHAnsi"/>
        </w:rPr>
        <w:t>Danos ao piso do pavilhão: Não será permitido ao expositor ou à montadora a realização de furos, escavações, pinturas ou quaisquer outros materiais que causem danos às paredes, pisos e estruturas dos Pavilhões do Parque Oktoberfest. Danos causados, mesmo que acidentalmente, serão cobrados do expositor.</w:t>
      </w:r>
    </w:p>
    <w:p w14:paraId="0B2B543D"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color w:val="000000"/>
        </w:rPr>
      </w:pPr>
      <w:r w:rsidRPr="00AE769A">
        <w:rPr>
          <w:rFonts w:asciiTheme="minorHAnsi" w:hAnsiTheme="minorHAnsi" w:cstheme="minorHAnsi"/>
          <w:b/>
          <w:bCs/>
          <w:color w:val="000000"/>
        </w:rPr>
        <w:t xml:space="preserve">Limpeza do Estande: </w:t>
      </w:r>
      <w:r w:rsidRPr="00AE769A">
        <w:rPr>
          <w:rFonts w:asciiTheme="minorHAnsi" w:hAnsiTheme="minorHAnsi" w:cstheme="minorHAnsi"/>
          <w:color w:val="000000"/>
        </w:rPr>
        <w:t>É de total responsabilidade do Expositor, manter o seu estande limpo por todo o período do evento. Durante a Feira, das (7:00 às 9:00) a equipe de limpeza recolherá o lixo, que deverá estar acondicionado em sacos plásticos do lado de fora de cada estande ou nas lixeiras da Prefeitura, distribuídas pelo Parque. O Promotor responsabiliza-se por manter as áreas de circulação limpas durante o funcionamento do evento.</w:t>
      </w:r>
    </w:p>
    <w:p w14:paraId="184B70FE"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rPr>
      </w:pPr>
      <w:r w:rsidRPr="00AE769A">
        <w:rPr>
          <w:rFonts w:asciiTheme="minorHAnsi" w:hAnsiTheme="minorHAnsi" w:cstheme="minorHAnsi"/>
          <w:color w:val="000000"/>
        </w:rPr>
        <w:t xml:space="preserve">Vias de Circulação: </w:t>
      </w:r>
    </w:p>
    <w:p w14:paraId="213A8908" w14:textId="77777777" w:rsidR="00F04EC3" w:rsidRPr="00AE769A" w:rsidRDefault="00F04EC3" w:rsidP="00F04EC3">
      <w:pPr>
        <w:pStyle w:val="PargrafodaLista"/>
        <w:numPr>
          <w:ilvl w:val="2"/>
          <w:numId w:val="10"/>
        </w:numPr>
        <w:autoSpaceDE w:val="0"/>
        <w:autoSpaceDN w:val="0"/>
        <w:adjustRightInd w:val="0"/>
        <w:rPr>
          <w:rFonts w:asciiTheme="minorHAnsi" w:hAnsiTheme="minorHAnsi" w:cstheme="minorHAnsi"/>
        </w:rPr>
      </w:pPr>
      <w:r w:rsidRPr="00AE769A">
        <w:rPr>
          <w:rFonts w:asciiTheme="minorHAnsi" w:hAnsiTheme="minorHAnsi" w:cstheme="minorHAnsi"/>
        </w:rPr>
        <w:t xml:space="preserve">As vias de circulação não poderão servir como depósito de materiais ou produtos e equipamentos a serem utilizados nos estandes. A partir das 22 horas do dia </w:t>
      </w:r>
      <w:r w:rsidRPr="00643502">
        <w:rPr>
          <w:rFonts w:asciiTheme="minorHAnsi" w:hAnsiTheme="minorHAnsi" w:cstheme="minorHAnsi"/>
          <w:bCs/>
          <w:color w:val="000000" w:themeColor="text1"/>
        </w:rPr>
        <w:t>13</w:t>
      </w:r>
      <w:r>
        <w:rPr>
          <w:rFonts w:asciiTheme="minorHAnsi" w:hAnsiTheme="minorHAnsi" w:cstheme="minorHAnsi"/>
          <w:bCs/>
          <w:color w:val="FF0000"/>
        </w:rPr>
        <w:t xml:space="preserve"> </w:t>
      </w:r>
      <w:r w:rsidRPr="00AE769A">
        <w:rPr>
          <w:rFonts w:asciiTheme="minorHAnsi" w:hAnsiTheme="minorHAnsi" w:cstheme="minorHAnsi"/>
        </w:rPr>
        <w:t>de maio 202</w:t>
      </w:r>
      <w:r>
        <w:rPr>
          <w:rFonts w:asciiTheme="minorHAnsi" w:hAnsiTheme="minorHAnsi" w:cstheme="minorHAnsi"/>
        </w:rPr>
        <w:t>6</w:t>
      </w:r>
      <w:r w:rsidRPr="00AE769A">
        <w:rPr>
          <w:rFonts w:asciiTheme="minorHAnsi" w:hAnsiTheme="minorHAnsi" w:cstheme="minorHAnsi"/>
        </w:rPr>
        <w:t>, a organização do evento poderá proceder à retirada dos materiais, sem prévia consulta a proprietários e sem responsabilidade por perdas e danos.</w:t>
      </w:r>
    </w:p>
    <w:p w14:paraId="5DA7B9B1" w14:textId="77777777" w:rsidR="00F04EC3" w:rsidRPr="00AE769A" w:rsidRDefault="00F04EC3" w:rsidP="00F04EC3">
      <w:pPr>
        <w:pStyle w:val="PargrafodaLista"/>
        <w:numPr>
          <w:ilvl w:val="2"/>
          <w:numId w:val="10"/>
        </w:numPr>
        <w:autoSpaceDE w:val="0"/>
        <w:autoSpaceDN w:val="0"/>
        <w:adjustRightInd w:val="0"/>
        <w:rPr>
          <w:rFonts w:asciiTheme="minorHAnsi" w:hAnsiTheme="minorHAnsi" w:cstheme="minorHAnsi"/>
        </w:rPr>
      </w:pPr>
      <w:r w:rsidRPr="00AE769A">
        <w:rPr>
          <w:rFonts w:asciiTheme="minorHAnsi" w:hAnsiTheme="minorHAnsi" w:cstheme="minorHAnsi"/>
        </w:rPr>
        <w:t xml:space="preserve">O dia </w:t>
      </w:r>
      <w:r w:rsidRPr="00A24B1A">
        <w:rPr>
          <w:rFonts w:asciiTheme="minorHAnsi" w:hAnsiTheme="minorHAnsi" w:cstheme="minorHAnsi"/>
          <w:bCs/>
        </w:rPr>
        <w:t>14</w:t>
      </w:r>
      <w:r>
        <w:rPr>
          <w:rFonts w:asciiTheme="minorHAnsi" w:hAnsiTheme="minorHAnsi" w:cstheme="minorHAnsi"/>
          <w:bCs/>
          <w:color w:val="FF0000"/>
        </w:rPr>
        <w:t xml:space="preserve"> </w:t>
      </w:r>
      <w:r w:rsidRPr="00AE769A">
        <w:rPr>
          <w:rFonts w:asciiTheme="minorHAnsi" w:hAnsiTheme="minorHAnsi" w:cstheme="minorHAnsi"/>
        </w:rPr>
        <w:t>de maio 202</w:t>
      </w:r>
      <w:r>
        <w:rPr>
          <w:rFonts w:asciiTheme="minorHAnsi" w:hAnsiTheme="minorHAnsi" w:cstheme="minorHAnsi"/>
        </w:rPr>
        <w:t>6</w:t>
      </w:r>
      <w:r w:rsidRPr="00AE769A">
        <w:rPr>
          <w:rFonts w:asciiTheme="minorHAnsi" w:hAnsiTheme="minorHAnsi" w:cstheme="minorHAnsi"/>
        </w:rPr>
        <w:t>, a partir das 8:00, será para a colocação de passadeiras nos corredores.</w:t>
      </w:r>
    </w:p>
    <w:p w14:paraId="068BA793" w14:textId="77777777" w:rsidR="00F04EC3" w:rsidRPr="00AE769A" w:rsidRDefault="00F04EC3" w:rsidP="00F04EC3">
      <w:pPr>
        <w:autoSpaceDE w:val="0"/>
        <w:autoSpaceDN w:val="0"/>
        <w:adjustRightInd w:val="0"/>
        <w:spacing w:line="240" w:lineRule="auto"/>
        <w:rPr>
          <w:rFonts w:asciiTheme="minorHAnsi" w:hAnsiTheme="minorHAnsi" w:cstheme="minorHAnsi"/>
          <w:color w:val="000000"/>
          <w:sz w:val="24"/>
          <w:szCs w:val="24"/>
        </w:rPr>
      </w:pPr>
    </w:p>
    <w:p w14:paraId="36A877F0"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color w:val="000000"/>
        </w:rPr>
      </w:pPr>
      <w:r w:rsidRPr="00AE769A">
        <w:rPr>
          <w:rFonts w:asciiTheme="minorHAnsi" w:hAnsiTheme="minorHAnsi" w:cstheme="minorHAnsi"/>
          <w:color w:val="000000"/>
        </w:rPr>
        <w:t>Não permitir que a sujeira seja depositada na rua acarpetada, recolhendo o lixo em sacos plásticos e colocando nas lixeiras.</w:t>
      </w:r>
    </w:p>
    <w:p w14:paraId="780DFB3D" w14:textId="77777777" w:rsidR="00F04EC3" w:rsidRPr="00AE769A" w:rsidRDefault="00F04EC3" w:rsidP="00F04EC3">
      <w:pPr>
        <w:autoSpaceDE w:val="0"/>
        <w:autoSpaceDN w:val="0"/>
        <w:adjustRightInd w:val="0"/>
        <w:spacing w:line="240" w:lineRule="auto"/>
        <w:rPr>
          <w:rFonts w:asciiTheme="minorHAnsi" w:hAnsiTheme="minorHAnsi" w:cstheme="minorHAnsi"/>
          <w:color w:val="000000"/>
          <w:sz w:val="24"/>
          <w:szCs w:val="24"/>
        </w:rPr>
      </w:pPr>
    </w:p>
    <w:p w14:paraId="4B6C572F"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color w:val="000000"/>
        </w:rPr>
      </w:pPr>
      <w:r w:rsidRPr="00AE769A">
        <w:rPr>
          <w:rFonts w:asciiTheme="minorHAnsi" w:hAnsiTheme="minorHAnsi" w:cstheme="minorHAnsi"/>
          <w:color w:val="000000"/>
        </w:rPr>
        <w:t>O expositor que tiver freezer deverá recolher a água liberada em recipientes adequados.</w:t>
      </w:r>
    </w:p>
    <w:p w14:paraId="16598204" w14:textId="77777777" w:rsidR="00F04EC3" w:rsidRPr="00AE769A" w:rsidRDefault="00F04EC3" w:rsidP="00F04EC3">
      <w:pPr>
        <w:pStyle w:val="PargrafodaLista"/>
        <w:rPr>
          <w:rFonts w:asciiTheme="minorHAnsi" w:hAnsiTheme="minorHAnsi" w:cstheme="minorHAnsi"/>
        </w:rPr>
      </w:pPr>
    </w:p>
    <w:p w14:paraId="02DD8210"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rPr>
      </w:pPr>
      <w:r w:rsidRPr="00AE769A">
        <w:rPr>
          <w:rFonts w:asciiTheme="minorHAnsi" w:hAnsiTheme="minorHAnsi" w:cstheme="minorHAnsi"/>
        </w:rPr>
        <w:t>Ar-condicionado: É vetada qualquer instalação ar-condicionado voltado para o corredor. Este deverá ser instalado na área interna do estande, não ultrapassando os limites do mesmo. O expositor deverá recolher a água liberada em recipientes adequados</w:t>
      </w:r>
    </w:p>
    <w:p w14:paraId="06D3528B" w14:textId="77777777" w:rsidR="00F04EC3" w:rsidRPr="00AE769A" w:rsidRDefault="00F04EC3" w:rsidP="00F04EC3">
      <w:pPr>
        <w:pStyle w:val="PargrafodaLista"/>
        <w:rPr>
          <w:rFonts w:asciiTheme="minorHAnsi" w:hAnsiTheme="minorHAnsi" w:cstheme="minorHAnsi"/>
          <w:color w:val="000000"/>
        </w:rPr>
      </w:pPr>
    </w:p>
    <w:p w14:paraId="741250D9"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color w:val="000000"/>
        </w:rPr>
      </w:pPr>
      <w:r w:rsidRPr="00AE769A">
        <w:rPr>
          <w:rFonts w:asciiTheme="minorHAnsi" w:hAnsiTheme="minorHAnsi" w:cstheme="minorHAnsi"/>
          <w:color w:val="000000"/>
        </w:rPr>
        <w:lastRenderedPageBreak/>
        <w:t>Plantas e jardins: As plantas ornamentais deverão estar acondicionadas em vasos ou outros recipientes, que não causem qualquer vazamento quando forem aguadas. Todo e, qualquer projeto de paisagismo realizado pelo Expositor com plantas naturais, terra e/ou pedras não poderá ser feito diretamente sobre o piso do Pavilhão.</w:t>
      </w:r>
    </w:p>
    <w:p w14:paraId="7DB4880F" w14:textId="77777777" w:rsidR="00F04EC3" w:rsidRPr="00AE769A" w:rsidRDefault="00F04EC3" w:rsidP="00F04EC3">
      <w:pPr>
        <w:pStyle w:val="PargrafodaLista"/>
        <w:rPr>
          <w:rFonts w:asciiTheme="minorHAnsi" w:hAnsiTheme="minorHAnsi" w:cstheme="minorHAnsi"/>
          <w:color w:val="000000"/>
        </w:rPr>
      </w:pPr>
    </w:p>
    <w:p w14:paraId="11D4A675"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color w:val="000000"/>
        </w:rPr>
      </w:pPr>
      <w:r w:rsidRPr="00AE769A">
        <w:rPr>
          <w:rFonts w:asciiTheme="minorHAnsi" w:hAnsiTheme="minorHAnsi" w:cstheme="minorHAnsi"/>
          <w:color w:val="000000"/>
        </w:rPr>
        <w:t>Espaço aéreo: Não será permitida a colocação de faixas promocionais ou peças gráficas de promoção acima dos estandes.</w:t>
      </w:r>
    </w:p>
    <w:p w14:paraId="2602857C" w14:textId="77777777" w:rsidR="00F04EC3" w:rsidRPr="00AE769A" w:rsidRDefault="00F04EC3" w:rsidP="00F04EC3">
      <w:pPr>
        <w:pStyle w:val="PargrafodaLista"/>
        <w:rPr>
          <w:rFonts w:asciiTheme="minorHAnsi" w:hAnsiTheme="minorHAnsi" w:cstheme="minorHAnsi"/>
          <w:color w:val="000000"/>
        </w:rPr>
      </w:pPr>
    </w:p>
    <w:p w14:paraId="49C7BB9D"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b/>
          <w:bCs/>
          <w:color w:val="000000"/>
        </w:rPr>
      </w:pPr>
      <w:r w:rsidRPr="00AE769A">
        <w:rPr>
          <w:rFonts w:asciiTheme="minorHAnsi" w:hAnsiTheme="minorHAnsi" w:cstheme="minorHAnsi"/>
          <w:color w:val="000000"/>
        </w:rPr>
        <w:t xml:space="preserve">Liberação para a Montagem: </w:t>
      </w:r>
      <w:r w:rsidRPr="00AE769A">
        <w:rPr>
          <w:rFonts w:asciiTheme="minorHAnsi" w:hAnsiTheme="minorHAnsi" w:cstheme="minorHAnsi"/>
          <w:b/>
          <w:bCs/>
          <w:color w:val="000000"/>
        </w:rPr>
        <w:t>Os Expositores e/ou Montadoras que estiverem com parcelas de contrato de participação, taxas e/ou serviços em atraso, não receberão a liberação para a montagem.</w:t>
      </w:r>
    </w:p>
    <w:p w14:paraId="0E756083" w14:textId="77777777" w:rsidR="00F04EC3" w:rsidRPr="00AE769A" w:rsidRDefault="00F04EC3" w:rsidP="00F04EC3">
      <w:pPr>
        <w:pStyle w:val="PargrafodaLista"/>
        <w:rPr>
          <w:rFonts w:asciiTheme="minorHAnsi" w:hAnsiTheme="minorHAnsi" w:cstheme="minorHAnsi"/>
        </w:rPr>
      </w:pPr>
    </w:p>
    <w:p w14:paraId="48043956"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b/>
          <w:bCs/>
          <w:i/>
          <w:iCs/>
        </w:rPr>
      </w:pPr>
      <w:r w:rsidRPr="00AE769A">
        <w:rPr>
          <w:rFonts w:asciiTheme="minorHAnsi" w:hAnsiTheme="minorHAnsi" w:cstheme="minorHAnsi"/>
        </w:rPr>
        <w:t xml:space="preserve">Taxa de Montagem: Para aquelas montadoras contratadas, que não a Montadora Oficial </w:t>
      </w:r>
      <w:r w:rsidRPr="00AE769A">
        <w:rPr>
          <w:rFonts w:asciiTheme="minorHAnsi" w:hAnsiTheme="minorHAnsi" w:cstheme="minorHAnsi"/>
          <w:b/>
          <w:bCs/>
          <w:i/>
          <w:iCs/>
        </w:rPr>
        <w:t>será cobrada, antes do início da montagem, Taxa de Montagem no valor de R$ R$ 8,00 (oito reais) por metro quadrado de área contratada de estande.</w:t>
      </w:r>
    </w:p>
    <w:p w14:paraId="65187779" w14:textId="77777777" w:rsidR="00F04EC3" w:rsidRPr="00AE769A" w:rsidRDefault="00F04EC3" w:rsidP="00F04EC3">
      <w:pPr>
        <w:pStyle w:val="PargrafodaLista"/>
        <w:rPr>
          <w:rFonts w:asciiTheme="minorHAnsi" w:hAnsiTheme="minorHAnsi" w:cstheme="minorHAnsi"/>
          <w:b/>
          <w:bCs/>
          <w:color w:val="000000"/>
        </w:rPr>
      </w:pPr>
    </w:p>
    <w:p w14:paraId="76AC57FC"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b/>
          <w:bCs/>
          <w:color w:val="000000"/>
        </w:rPr>
      </w:pPr>
      <w:r w:rsidRPr="00AE769A">
        <w:rPr>
          <w:rFonts w:asciiTheme="minorHAnsi" w:hAnsiTheme="minorHAnsi" w:cstheme="minorHAnsi"/>
          <w:b/>
          <w:bCs/>
          <w:color w:val="000000"/>
        </w:rPr>
        <w:t xml:space="preserve">USO DE SOM: </w:t>
      </w:r>
    </w:p>
    <w:p w14:paraId="4CB8687D" w14:textId="77777777" w:rsidR="00F04EC3" w:rsidRPr="00AE769A" w:rsidRDefault="00F04EC3" w:rsidP="00F04EC3">
      <w:pPr>
        <w:pStyle w:val="PargrafodaLista"/>
        <w:numPr>
          <w:ilvl w:val="2"/>
          <w:numId w:val="10"/>
        </w:numPr>
        <w:autoSpaceDE w:val="0"/>
        <w:autoSpaceDN w:val="0"/>
        <w:adjustRightInd w:val="0"/>
        <w:rPr>
          <w:rFonts w:asciiTheme="minorHAnsi" w:hAnsiTheme="minorHAnsi" w:cstheme="minorHAnsi"/>
          <w:b/>
          <w:bCs/>
          <w:color w:val="000000"/>
        </w:rPr>
      </w:pPr>
      <w:r w:rsidRPr="00AE769A">
        <w:rPr>
          <w:rFonts w:asciiTheme="minorHAnsi" w:hAnsiTheme="minorHAnsi" w:cstheme="minorHAnsi"/>
          <w:color w:val="000000"/>
        </w:rPr>
        <w:t>É expressamente proibido o som amplificado em ambientes abertos.</w:t>
      </w:r>
    </w:p>
    <w:p w14:paraId="598D6CAF" w14:textId="77777777" w:rsidR="00F04EC3" w:rsidRPr="00AE769A" w:rsidRDefault="00F04EC3" w:rsidP="00F04EC3">
      <w:pPr>
        <w:pStyle w:val="PargrafodaLista"/>
        <w:numPr>
          <w:ilvl w:val="2"/>
          <w:numId w:val="10"/>
        </w:numPr>
        <w:autoSpaceDE w:val="0"/>
        <w:autoSpaceDN w:val="0"/>
        <w:adjustRightInd w:val="0"/>
        <w:rPr>
          <w:rFonts w:asciiTheme="minorHAnsi" w:hAnsiTheme="minorHAnsi" w:cstheme="minorHAnsi"/>
          <w:b/>
          <w:bCs/>
          <w:color w:val="000000"/>
        </w:rPr>
      </w:pPr>
      <w:r w:rsidRPr="00AE769A">
        <w:rPr>
          <w:rFonts w:asciiTheme="minorHAnsi" w:hAnsiTheme="minorHAnsi" w:cstheme="minorHAnsi"/>
          <w:color w:val="000000"/>
        </w:rPr>
        <w:t>O som amplificado somente será permitido em ambientes fechados.</w:t>
      </w:r>
    </w:p>
    <w:p w14:paraId="218F5748" w14:textId="77777777" w:rsidR="00F04EC3" w:rsidRPr="00AE769A" w:rsidRDefault="00F04EC3" w:rsidP="00F04EC3">
      <w:pPr>
        <w:pStyle w:val="PargrafodaLista"/>
        <w:numPr>
          <w:ilvl w:val="2"/>
          <w:numId w:val="10"/>
        </w:numPr>
        <w:autoSpaceDE w:val="0"/>
        <w:autoSpaceDN w:val="0"/>
        <w:adjustRightInd w:val="0"/>
        <w:rPr>
          <w:rFonts w:asciiTheme="minorHAnsi" w:hAnsiTheme="minorHAnsi" w:cstheme="minorHAnsi"/>
          <w:b/>
          <w:bCs/>
          <w:color w:val="000000"/>
        </w:rPr>
      </w:pPr>
      <w:r w:rsidRPr="00AE769A">
        <w:rPr>
          <w:rFonts w:asciiTheme="minorHAnsi" w:hAnsiTheme="minorHAnsi" w:cstheme="minorHAnsi"/>
          <w:color w:val="000000"/>
        </w:rPr>
        <w:t>O som não poderá ultrapassar o limite de seu estande, não podendo, em nenhuma hipótese, prejudicar o trabalho dos estandes vizinhos.</w:t>
      </w:r>
    </w:p>
    <w:p w14:paraId="1314399A" w14:textId="77777777" w:rsidR="00F04EC3" w:rsidRPr="00AE769A" w:rsidRDefault="00F04EC3" w:rsidP="00F04EC3">
      <w:pPr>
        <w:pStyle w:val="PargrafodaLista"/>
        <w:numPr>
          <w:ilvl w:val="2"/>
          <w:numId w:val="10"/>
        </w:numPr>
        <w:autoSpaceDE w:val="0"/>
        <w:autoSpaceDN w:val="0"/>
        <w:adjustRightInd w:val="0"/>
        <w:rPr>
          <w:rFonts w:asciiTheme="minorHAnsi" w:hAnsiTheme="minorHAnsi" w:cstheme="minorHAnsi"/>
          <w:color w:val="000000"/>
        </w:rPr>
      </w:pPr>
      <w:r w:rsidRPr="00AE769A">
        <w:rPr>
          <w:rFonts w:asciiTheme="minorHAnsi" w:hAnsiTheme="minorHAnsi" w:cstheme="minorHAnsi"/>
          <w:color w:val="000000"/>
        </w:rPr>
        <w:t>O Expositor que não obedecer às normas estabelecidas estará sujeito a: multa de R$ 2.000,00 (dois mil reais). Se no prazo de 24 horas o problema permanecer será feito o corte total de energia do estande.</w:t>
      </w:r>
    </w:p>
    <w:p w14:paraId="09F297A0" w14:textId="77777777" w:rsidR="00F04EC3" w:rsidRPr="00AE769A" w:rsidRDefault="00F04EC3" w:rsidP="00F04EC3">
      <w:pPr>
        <w:autoSpaceDE w:val="0"/>
        <w:autoSpaceDN w:val="0"/>
        <w:adjustRightInd w:val="0"/>
        <w:spacing w:line="240" w:lineRule="auto"/>
        <w:rPr>
          <w:rFonts w:asciiTheme="minorHAnsi" w:hAnsiTheme="minorHAnsi" w:cstheme="minorHAnsi"/>
          <w:color w:val="000000"/>
          <w:sz w:val="24"/>
          <w:szCs w:val="24"/>
        </w:rPr>
      </w:pPr>
    </w:p>
    <w:p w14:paraId="3AAF7DF6" w14:textId="77777777" w:rsidR="00F04EC3" w:rsidRPr="00AE769A" w:rsidRDefault="00F04EC3" w:rsidP="00F04EC3">
      <w:pPr>
        <w:autoSpaceDE w:val="0"/>
        <w:autoSpaceDN w:val="0"/>
        <w:adjustRightInd w:val="0"/>
        <w:spacing w:line="240" w:lineRule="auto"/>
        <w:rPr>
          <w:rFonts w:asciiTheme="minorHAnsi" w:hAnsiTheme="minorHAnsi" w:cstheme="minorHAnsi"/>
          <w:sz w:val="24"/>
          <w:szCs w:val="24"/>
        </w:rPr>
      </w:pPr>
      <w:r w:rsidRPr="00AE769A">
        <w:rPr>
          <w:rFonts w:asciiTheme="minorHAnsi" w:hAnsiTheme="minorHAnsi" w:cstheme="minorHAnsi"/>
          <w:color w:val="000000"/>
          <w:sz w:val="24"/>
          <w:szCs w:val="24"/>
        </w:rPr>
        <w:t xml:space="preserve">IMPORTANTE: O estande fechado que tiver execução de programas musicais deve recolher as taxas de </w:t>
      </w:r>
      <w:r w:rsidRPr="00AE769A">
        <w:rPr>
          <w:rFonts w:asciiTheme="minorHAnsi" w:hAnsiTheme="minorHAnsi" w:cstheme="minorHAnsi"/>
          <w:sz w:val="24"/>
          <w:szCs w:val="24"/>
        </w:rPr>
        <w:t xml:space="preserve">direitos autorais ao ECAD – Santa Cruz do Sul. </w:t>
      </w:r>
    </w:p>
    <w:p w14:paraId="79801FFA" w14:textId="77777777" w:rsidR="00F04EC3" w:rsidRPr="00AE769A" w:rsidRDefault="00F04EC3" w:rsidP="00F04EC3">
      <w:pPr>
        <w:autoSpaceDE w:val="0"/>
        <w:autoSpaceDN w:val="0"/>
        <w:adjustRightInd w:val="0"/>
        <w:spacing w:line="240" w:lineRule="auto"/>
        <w:rPr>
          <w:rFonts w:asciiTheme="minorHAnsi" w:hAnsiTheme="minorHAnsi" w:cstheme="minorHAnsi"/>
          <w:color w:val="FF0000"/>
          <w:sz w:val="24"/>
          <w:szCs w:val="24"/>
        </w:rPr>
      </w:pPr>
    </w:p>
    <w:p w14:paraId="4357C350" w14:textId="77777777" w:rsidR="00F04EC3" w:rsidRPr="00AE769A" w:rsidRDefault="00F04EC3" w:rsidP="00F04EC3">
      <w:pPr>
        <w:pStyle w:val="PargrafodaLista"/>
        <w:numPr>
          <w:ilvl w:val="0"/>
          <w:numId w:val="10"/>
        </w:numPr>
        <w:autoSpaceDE w:val="0"/>
        <w:autoSpaceDN w:val="0"/>
        <w:adjustRightInd w:val="0"/>
        <w:rPr>
          <w:rFonts w:asciiTheme="minorHAnsi" w:hAnsiTheme="minorHAnsi" w:cstheme="minorHAnsi"/>
          <w:b/>
          <w:bCs/>
          <w:color w:val="000000"/>
        </w:rPr>
      </w:pPr>
      <w:r w:rsidRPr="00AE769A">
        <w:rPr>
          <w:rFonts w:asciiTheme="minorHAnsi" w:hAnsiTheme="minorHAnsi" w:cstheme="minorHAnsi"/>
          <w:b/>
          <w:bCs/>
          <w:color w:val="000000"/>
        </w:rPr>
        <w:t>NORMAS DE SEGURANÇA</w:t>
      </w:r>
    </w:p>
    <w:p w14:paraId="18ECB9E5"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b/>
          <w:bCs/>
          <w:color w:val="000000"/>
        </w:rPr>
      </w:pPr>
      <w:r w:rsidRPr="00AE769A">
        <w:rPr>
          <w:rFonts w:asciiTheme="minorHAnsi" w:hAnsiTheme="minorHAnsi" w:cstheme="minorHAnsi"/>
          <w:color w:val="000000"/>
        </w:rPr>
        <w:t xml:space="preserve">Áreas fechadas acima de 100m² devem ser montadas com material </w:t>
      </w:r>
      <w:proofErr w:type="spellStart"/>
      <w:r w:rsidRPr="00AE769A">
        <w:rPr>
          <w:rFonts w:asciiTheme="minorHAnsi" w:hAnsiTheme="minorHAnsi" w:cstheme="minorHAnsi"/>
          <w:color w:val="000000"/>
        </w:rPr>
        <w:t>anti-chama</w:t>
      </w:r>
      <w:proofErr w:type="spellEnd"/>
      <w:r w:rsidRPr="00AE769A">
        <w:rPr>
          <w:rFonts w:asciiTheme="minorHAnsi" w:hAnsiTheme="minorHAnsi" w:cstheme="minorHAnsi"/>
          <w:color w:val="000000"/>
        </w:rPr>
        <w:t xml:space="preserve"> e devem conter saídas de emergência sinalizadas e rotas indicativas. Devem conter placa indicando a capacidade física da área (n. º limite de pessoas).</w:t>
      </w:r>
    </w:p>
    <w:p w14:paraId="4CA433E6"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rPr>
      </w:pPr>
      <w:r w:rsidRPr="00AE769A">
        <w:rPr>
          <w:rFonts w:asciiTheme="minorHAnsi" w:hAnsiTheme="minorHAnsi" w:cstheme="minorHAnsi"/>
        </w:rPr>
        <w:t>Todos os estandes devem estar equipados com extintores de incêndio e devem ser instalados em local de fácil acesso, identificados e sinalizados.</w:t>
      </w:r>
    </w:p>
    <w:p w14:paraId="5267D0C0"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rPr>
      </w:pPr>
      <w:r w:rsidRPr="00AE769A">
        <w:rPr>
          <w:rFonts w:asciiTheme="minorHAnsi" w:hAnsiTheme="minorHAnsi" w:cstheme="minorHAnsi"/>
        </w:rPr>
        <w:t>Os extintores devem ser compatíveis com os elementos de montagem do estande e equipamentos.</w:t>
      </w:r>
    </w:p>
    <w:p w14:paraId="73C0398D"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color w:val="000000"/>
        </w:rPr>
      </w:pPr>
      <w:r w:rsidRPr="00AE769A">
        <w:rPr>
          <w:rFonts w:asciiTheme="minorHAnsi" w:hAnsiTheme="minorHAnsi" w:cstheme="minorHAnsi"/>
          <w:color w:val="000000"/>
        </w:rPr>
        <w:t>Durante a montagem é proibido fumar na área interna dos estandes. Esta proibição deverá ser indicada nestas áreas.</w:t>
      </w:r>
    </w:p>
    <w:p w14:paraId="306CD454"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color w:val="000000"/>
        </w:rPr>
      </w:pPr>
      <w:r w:rsidRPr="00AE769A">
        <w:rPr>
          <w:rFonts w:asciiTheme="minorHAnsi" w:hAnsiTheme="minorHAnsi" w:cstheme="minorHAnsi"/>
          <w:color w:val="000000"/>
        </w:rPr>
        <w:lastRenderedPageBreak/>
        <w:t>É vetado trabalho com solda elétrica, sendo permitido apenas pontos finais de solda. Neste caso o trabalho não poderá ser efetuado onde haja revestimento com cola devido à possibilidade de ocasionar incêndio.</w:t>
      </w:r>
    </w:p>
    <w:p w14:paraId="5A1A68F7"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color w:val="000000"/>
        </w:rPr>
      </w:pPr>
      <w:r w:rsidRPr="00AE769A">
        <w:rPr>
          <w:rFonts w:asciiTheme="minorHAnsi" w:hAnsiTheme="minorHAnsi" w:cstheme="minorHAnsi"/>
          <w:color w:val="000000"/>
        </w:rPr>
        <w:t>O ponto de água não poderá ser instalado junto ao ponto de Energia Elétrica.</w:t>
      </w:r>
    </w:p>
    <w:p w14:paraId="4239AC63"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color w:val="000000"/>
        </w:rPr>
      </w:pPr>
      <w:r w:rsidRPr="00AE769A">
        <w:rPr>
          <w:rFonts w:asciiTheme="minorHAnsi" w:hAnsiTheme="minorHAnsi" w:cstheme="minorHAnsi"/>
          <w:color w:val="000000"/>
        </w:rPr>
        <w:t>As vias de circulação deverão estar livres de material de montagem, ferramentas ou produtos a serem instalados nos estandes, para a circulação livre de carrinhos, equipamentos, equipes de socorro e trabalho.</w:t>
      </w:r>
    </w:p>
    <w:p w14:paraId="399737F1"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color w:val="000000"/>
        </w:rPr>
      </w:pPr>
      <w:r w:rsidRPr="00AE769A">
        <w:rPr>
          <w:rFonts w:asciiTheme="minorHAnsi" w:hAnsiTheme="minorHAnsi" w:cstheme="minorHAnsi"/>
          <w:color w:val="000000"/>
        </w:rPr>
        <w:t>É proibido o funcionamento de motores de combustão interna no interior dos pavilhões.</w:t>
      </w:r>
    </w:p>
    <w:p w14:paraId="7949FA8E"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color w:val="000000"/>
        </w:rPr>
      </w:pPr>
      <w:r w:rsidRPr="00AE769A">
        <w:rPr>
          <w:rFonts w:asciiTheme="minorHAnsi" w:hAnsiTheme="minorHAnsi" w:cstheme="minorHAnsi"/>
          <w:color w:val="000000"/>
        </w:rPr>
        <w:t>Toda e qualquer máquina e/ou equipamento que de seu funcionamento resulte emissão de gases ou fumos deverá ter componentes para absorção dos mesmos, tornando-os absolutamente inócuos.</w:t>
      </w:r>
    </w:p>
    <w:p w14:paraId="261E09E8"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color w:val="000000"/>
        </w:rPr>
      </w:pPr>
      <w:r w:rsidRPr="00AE769A">
        <w:rPr>
          <w:rFonts w:asciiTheme="minorHAnsi" w:hAnsiTheme="minorHAnsi" w:cstheme="minorHAnsi"/>
          <w:color w:val="000000"/>
        </w:rPr>
        <w:t>É proibida a utilização de explosivos, líquidos inflamáveis e combustíveis.</w:t>
      </w:r>
    </w:p>
    <w:p w14:paraId="696EC78B"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color w:val="000000"/>
        </w:rPr>
      </w:pPr>
      <w:r w:rsidRPr="00AE769A">
        <w:rPr>
          <w:rFonts w:asciiTheme="minorHAnsi" w:hAnsiTheme="minorHAnsi" w:cstheme="minorHAnsi"/>
          <w:color w:val="000000"/>
        </w:rPr>
        <w:t>A Organizadora poderá cancelar a demonstração de qualquer equipamento que apresente alto nível de ruído, vibração ou risco aos trabalhadores e/ou aos visitantes e compradores.</w:t>
      </w:r>
    </w:p>
    <w:p w14:paraId="59EA1D86" w14:textId="77777777" w:rsidR="00F04EC3" w:rsidRPr="00AE769A" w:rsidRDefault="00F04EC3" w:rsidP="00F04EC3">
      <w:pPr>
        <w:autoSpaceDE w:val="0"/>
        <w:autoSpaceDN w:val="0"/>
        <w:adjustRightInd w:val="0"/>
        <w:spacing w:line="240" w:lineRule="auto"/>
        <w:rPr>
          <w:rFonts w:asciiTheme="minorHAnsi" w:hAnsiTheme="minorHAnsi" w:cstheme="minorHAnsi"/>
          <w:color w:val="000000"/>
          <w:sz w:val="24"/>
          <w:szCs w:val="24"/>
        </w:rPr>
      </w:pPr>
    </w:p>
    <w:p w14:paraId="057B8B74" w14:textId="77777777" w:rsidR="00F04EC3" w:rsidRPr="00AE769A" w:rsidRDefault="00F04EC3" w:rsidP="00F04EC3">
      <w:pPr>
        <w:pStyle w:val="PargrafodaLista"/>
        <w:numPr>
          <w:ilvl w:val="0"/>
          <w:numId w:val="10"/>
        </w:numPr>
        <w:autoSpaceDE w:val="0"/>
        <w:autoSpaceDN w:val="0"/>
        <w:adjustRightInd w:val="0"/>
        <w:rPr>
          <w:rFonts w:asciiTheme="minorHAnsi" w:hAnsiTheme="minorHAnsi" w:cstheme="minorHAnsi"/>
          <w:b/>
          <w:bCs/>
          <w:color w:val="000000"/>
        </w:rPr>
      </w:pPr>
      <w:r w:rsidRPr="00AE769A">
        <w:rPr>
          <w:rFonts w:asciiTheme="minorHAnsi" w:hAnsiTheme="minorHAnsi" w:cstheme="minorHAnsi"/>
          <w:b/>
          <w:bCs/>
          <w:color w:val="000000"/>
        </w:rPr>
        <w:t>SEGURANÇA E SEGURO</w:t>
      </w:r>
    </w:p>
    <w:p w14:paraId="6FA19896" w14:textId="77777777" w:rsidR="00F04EC3" w:rsidRPr="00AE769A" w:rsidRDefault="00F04EC3" w:rsidP="00F04EC3">
      <w:pPr>
        <w:autoSpaceDE w:val="0"/>
        <w:autoSpaceDN w:val="0"/>
        <w:adjustRightInd w:val="0"/>
        <w:spacing w:line="240" w:lineRule="auto"/>
        <w:rPr>
          <w:rFonts w:asciiTheme="minorHAnsi" w:hAnsiTheme="minorHAnsi" w:cstheme="minorHAnsi"/>
          <w:b/>
          <w:bCs/>
          <w:color w:val="000000"/>
          <w:sz w:val="24"/>
          <w:szCs w:val="24"/>
        </w:rPr>
      </w:pPr>
    </w:p>
    <w:p w14:paraId="25679C38"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color w:val="000000"/>
        </w:rPr>
      </w:pPr>
      <w:r w:rsidRPr="00AE769A">
        <w:rPr>
          <w:rFonts w:asciiTheme="minorHAnsi" w:hAnsiTheme="minorHAnsi" w:cstheme="minorHAnsi"/>
          <w:color w:val="000000"/>
        </w:rPr>
        <w:t xml:space="preserve">A organização da feira manterá um serviço de segurança na feira de 24 horas por dia durante todo o período de montagem, realização da feira e desmontagem. </w:t>
      </w:r>
      <w:r w:rsidRPr="00AE769A">
        <w:rPr>
          <w:rFonts w:asciiTheme="minorHAnsi" w:hAnsiTheme="minorHAnsi" w:cstheme="minorHAnsi"/>
          <w:b/>
          <w:bCs/>
          <w:color w:val="000000"/>
        </w:rPr>
        <w:t xml:space="preserve">A segurança geral compreende as vias de circulação, entrada e saída da feira. </w:t>
      </w:r>
      <w:r w:rsidRPr="00AE769A">
        <w:rPr>
          <w:rFonts w:asciiTheme="minorHAnsi" w:hAnsiTheme="minorHAnsi" w:cstheme="minorHAnsi"/>
          <w:color w:val="000000"/>
        </w:rPr>
        <w:t>A organização se desobriga de qualquer responsabilidade no que se refere a perdas e danos pessoais ou a produtos expostos, que não estejam cobertos por seguro.</w:t>
      </w:r>
    </w:p>
    <w:p w14:paraId="12E0CF36"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color w:val="000000"/>
        </w:rPr>
      </w:pPr>
      <w:r w:rsidRPr="00AE769A">
        <w:rPr>
          <w:rFonts w:asciiTheme="minorHAnsi" w:hAnsiTheme="minorHAnsi" w:cstheme="minorHAnsi"/>
          <w:color w:val="000000"/>
        </w:rPr>
        <w:t>Recomendamos ao expositor, segundo seu julgamento, que o mesmo contrate um segurança para cobertura dos seus estandes, produtos, bens e pessoal de serviço, bem como seguro contra acidentes de qualquer natureza, inclusive de casos fortuitos ou acontecimentos inesperados que prejudiquem a atuação durante a exposição. Embora os Organizadores tomem todas as precauções a fim de evitar roubos, danos e outros prejuízos, não são responsáveis por tais ocorrências.</w:t>
      </w:r>
    </w:p>
    <w:p w14:paraId="557A0D4D" w14:textId="77777777" w:rsidR="00F04EC3" w:rsidRPr="00AE769A" w:rsidRDefault="00F04EC3" w:rsidP="00F04EC3">
      <w:pPr>
        <w:autoSpaceDE w:val="0"/>
        <w:autoSpaceDN w:val="0"/>
        <w:adjustRightInd w:val="0"/>
        <w:spacing w:line="240" w:lineRule="auto"/>
        <w:rPr>
          <w:rFonts w:asciiTheme="minorHAnsi" w:hAnsiTheme="minorHAnsi" w:cstheme="minorHAnsi"/>
          <w:color w:val="000000"/>
          <w:sz w:val="24"/>
          <w:szCs w:val="24"/>
        </w:rPr>
      </w:pPr>
    </w:p>
    <w:p w14:paraId="465D3623" w14:textId="77777777" w:rsidR="00F04EC3" w:rsidRPr="00AE769A" w:rsidRDefault="00F04EC3" w:rsidP="00F04EC3">
      <w:pPr>
        <w:pStyle w:val="PargrafodaLista"/>
        <w:numPr>
          <w:ilvl w:val="0"/>
          <w:numId w:val="10"/>
        </w:numPr>
        <w:autoSpaceDE w:val="0"/>
        <w:autoSpaceDN w:val="0"/>
        <w:adjustRightInd w:val="0"/>
        <w:rPr>
          <w:rFonts w:asciiTheme="minorHAnsi" w:hAnsiTheme="minorHAnsi" w:cstheme="minorHAnsi"/>
          <w:b/>
          <w:bCs/>
          <w:color w:val="000000"/>
        </w:rPr>
      </w:pPr>
      <w:r w:rsidRPr="00AE769A">
        <w:rPr>
          <w:rFonts w:asciiTheme="minorHAnsi" w:hAnsiTheme="minorHAnsi" w:cstheme="minorHAnsi"/>
          <w:b/>
          <w:bCs/>
          <w:color w:val="000000"/>
        </w:rPr>
        <w:t>ENERGIA ELÉTRICA</w:t>
      </w:r>
    </w:p>
    <w:p w14:paraId="00F2BD87" w14:textId="77777777" w:rsidR="00F04EC3" w:rsidRPr="00AE769A" w:rsidRDefault="00F04EC3" w:rsidP="00F04EC3">
      <w:pPr>
        <w:autoSpaceDE w:val="0"/>
        <w:autoSpaceDN w:val="0"/>
        <w:adjustRightInd w:val="0"/>
        <w:spacing w:line="240" w:lineRule="auto"/>
        <w:rPr>
          <w:rFonts w:asciiTheme="minorHAnsi" w:hAnsiTheme="minorHAnsi" w:cstheme="minorHAnsi"/>
          <w:b/>
          <w:bCs/>
          <w:color w:val="000000"/>
          <w:sz w:val="24"/>
          <w:szCs w:val="24"/>
        </w:rPr>
      </w:pPr>
    </w:p>
    <w:p w14:paraId="7B5D8B3A"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color w:val="000000"/>
        </w:rPr>
      </w:pPr>
      <w:r w:rsidRPr="00AE769A">
        <w:rPr>
          <w:rFonts w:asciiTheme="minorHAnsi" w:hAnsiTheme="minorHAnsi" w:cstheme="minorHAnsi"/>
          <w:color w:val="000000"/>
        </w:rPr>
        <w:t xml:space="preserve">Todos os expositores devem obrigatoriamente solicitar o fornecimento de energia elétrica, inclusive aqueles que tem montagem básica, enviando o formulário “número </w:t>
      </w:r>
      <w:smartTag w:uri="urn:schemas-microsoft-com:office:smarttags" w:element="metricconverter">
        <w:smartTagPr>
          <w:attr w:name="ProductID" w:val="2”"/>
        </w:smartTagPr>
        <w:r w:rsidRPr="00AE769A">
          <w:rPr>
            <w:rFonts w:asciiTheme="minorHAnsi" w:hAnsiTheme="minorHAnsi" w:cstheme="minorHAnsi"/>
            <w:color w:val="000000"/>
          </w:rPr>
          <w:t>2”</w:t>
        </w:r>
      </w:smartTag>
      <w:r w:rsidRPr="00AE769A">
        <w:rPr>
          <w:rFonts w:asciiTheme="minorHAnsi" w:hAnsiTheme="minorHAnsi" w:cstheme="minorHAnsi"/>
          <w:color w:val="000000"/>
        </w:rPr>
        <w:t xml:space="preserve"> e efetuar o pagamento quando ultrapassar a instalação.</w:t>
      </w:r>
    </w:p>
    <w:p w14:paraId="4EB33033"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color w:val="000000"/>
        </w:rPr>
      </w:pPr>
      <w:r w:rsidRPr="00AE769A">
        <w:rPr>
          <w:rFonts w:asciiTheme="minorHAnsi" w:hAnsiTheme="minorHAnsi" w:cstheme="minorHAnsi"/>
          <w:color w:val="000000"/>
        </w:rPr>
        <w:t>A tensão disponível é 220V (monofásica)</w:t>
      </w:r>
    </w:p>
    <w:p w14:paraId="4B4CEAC5"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color w:val="000000"/>
        </w:rPr>
      </w:pPr>
      <w:r w:rsidRPr="00AE769A">
        <w:rPr>
          <w:rFonts w:asciiTheme="minorHAnsi" w:hAnsiTheme="minorHAnsi" w:cstheme="minorHAnsi"/>
          <w:color w:val="000000"/>
        </w:rPr>
        <w:t>A Comissão não assume compromisso de disponibilizar energia elétrica trifásica em qualquer ponto de interesse do expositor. Esta necessidade terá que ser comunicada previamente, por escrito, para avaliar a possibilidade de instalação no local desejado.</w:t>
      </w:r>
    </w:p>
    <w:p w14:paraId="60D76407"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color w:val="000000"/>
        </w:rPr>
      </w:pPr>
      <w:r w:rsidRPr="00AE769A">
        <w:rPr>
          <w:rFonts w:asciiTheme="minorHAnsi" w:hAnsiTheme="minorHAnsi" w:cstheme="minorHAnsi"/>
          <w:color w:val="000000"/>
        </w:rPr>
        <w:lastRenderedPageBreak/>
        <w:t>na área externa será disponibilizado pontos de energia em locais estratégicos, devendo o expositor providenciar (por conta própria) a ligação até o seu estande.</w:t>
      </w:r>
    </w:p>
    <w:p w14:paraId="42253FED"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color w:val="000000"/>
        </w:rPr>
      </w:pPr>
      <w:r w:rsidRPr="00AE769A">
        <w:rPr>
          <w:rFonts w:asciiTheme="minorHAnsi" w:hAnsiTheme="minorHAnsi" w:cstheme="minorHAnsi"/>
          <w:b/>
          <w:bCs/>
          <w:i/>
          <w:iCs/>
          <w:color w:val="000000"/>
        </w:rPr>
        <w:t>Cada estande tem direito ao consumo elétrico de até 200 watts por m² de espaço locado</w:t>
      </w:r>
    </w:p>
    <w:p w14:paraId="2A1249B4" w14:textId="77777777" w:rsidR="00F04EC3" w:rsidRPr="00AE769A" w:rsidRDefault="00F04EC3" w:rsidP="00F04EC3">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IMPORTANTE: O não preenchimento correto das informações ou utilização de carga elétrica superior ao permitido, acarretará no corte dos aparelhos que excederem a carga aprovada.</w:t>
      </w:r>
    </w:p>
    <w:p w14:paraId="1AA259BB" w14:textId="77777777" w:rsidR="00F04EC3" w:rsidRPr="00AE769A" w:rsidRDefault="00F04EC3" w:rsidP="00F04EC3">
      <w:pPr>
        <w:autoSpaceDE w:val="0"/>
        <w:autoSpaceDN w:val="0"/>
        <w:adjustRightInd w:val="0"/>
        <w:spacing w:line="240" w:lineRule="auto"/>
        <w:rPr>
          <w:rFonts w:asciiTheme="minorHAnsi" w:hAnsiTheme="minorHAnsi" w:cstheme="minorHAnsi"/>
          <w:color w:val="000000"/>
          <w:sz w:val="24"/>
          <w:szCs w:val="24"/>
        </w:rPr>
      </w:pPr>
    </w:p>
    <w:p w14:paraId="61591E84"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b/>
          <w:bCs/>
          <w:color w:val="000000"/>
        </w:rPr>
      </w:pPr>
      <w:r w:rsidRPr="00AE769A">
        <w:rPr>
          <w:rFonts w:asciiTheme="minorHAnsi" w:hAnsiTheme="minorHAnsi" w:cstheme="minorHAnsi"/>
          <w:b/>
          <w:bCs/>
          <w:color w:val="000000"/>
        </w:rPr>
        <w:t>TABELA DE REFERÊNCIA PARA CÁLCULO DE WATTS A SEREM UTILIZADOS</w:t>
      </w:r>
    </w:p>
    <w:p w14:paraId="32F4A803" w14:textId="77777777" w:rsidR="00F04EC3" w:rsidRPr="00AE769A" w:rsidRDefault="00F04EC3" w:rsidP="00F04EC3">
      <w:pPr>
        <w:autoSpaceDE w:val="0"/>
        <w:autoSpaceDN w:val="0"/>
        <w:adjustRightInd w:val="0"/>
        <w:spacing w:line="240" w:lineRule="auto"/>
        <w:rPr>
          <w:rFonts w:asciiTheme="minorHAnsi" w:hAnsiTheme="minorHAnsi" w:cstheme="minorHAnsi"/>
          <w:b/>
          <w:b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8"/>
        <w:gridCol w:w="4481"/>
      </w:tblGrid>
      <w:tr w:rsidR="00F04EC3" w:rsidRPr="00AE769A" w14:paraId="598A31D4" w14:textId="77777777" w:rsidTr="00B41D7A">
        <w:tc>
          <w:tcPr>
            <w:tcW w:w="4878" w:type="dxa"/>
          </w:tcPr>
          <w:p w14:paraId="6EDE50CE" w14:textId="77777777" w:rsidR="00F04EC3" w:rsidRPr="00AE769A" w:rsidRDefault="00F04EC3" w:rsidP="00B41D7A">
            <w:pPr>
              <w:autoSpaceDE w:val="0"/>
              <w:autoSpaceDN w:val="0"/>
              <w:adjustRightInd w:val="0"/>
              <w:spacing w:line="240" w:lineRule="auto"/>
              <w:jc w:val="center"/>
              <w:rPr>
                <w:rFonts w:asciiTheme="minorHAnsi" w:hAnsiTheme="minorHAnsi" w:cstheme="minorHAnsi"/>
                <w:b/>
                <w:bCs/>
                <w:color w:val="000000"/>
                <w:sz w:val="24"/>
                <w:szCs w:val="24"/>
              </w:rPr>
            </w:pPr>
            <w:r w:rsidRPr="00AE769A">
              <w:rPr>
                <w:rFonts w:asciiTheme="minorHAnsi" w:hAnsiTheme="minorHAnsi" w:cstheme="minorHAnsi"/>
                <w:b/>
                <w:color w:val="000000"/>
                <w:sz w:val="24"/>
                <w:szCs w:val="24"/>
              </w:rPr>
              <w:t>EQUIPAMENTOS</w:t>
            </w:r>
          </w:p>
        </w:tc>
        <w:tc>
          <w:tcPr>
            <w:tcW w:w="4879" w:type="dxa"/>
          </w:tcPr>
          <w:p w14:paraId="61CEE73E" w14:textId="77777777" w:rsidR="00F04EC3" w:rsidRPr="00AE769A" w:rsidRDefault="00F04EC3" w:rsidP="00B41D7A">
            <w:pPr>
              <w:autoSpaceDE w:val="0"/>
              <w:autoSpaceDN w:val="0"/>
              <w:adjustRightInd w:val="0"/>
              <w:spacing w:line="240" w:lineRule="auto"/>
              <w:jc w:val="center"/>
              <w:rPr>
                <w:rFonts w:asciiTheme="minorHAnsi" w:hAnsiTheme="minorHAnsi" w:cstheme="minorHAnsi"/>
                <w:b/>
                <w:color w:val="000000"/>
                <w:sz w:val="24"/>
                <w:szCs w:val="24"/>
              </w:rPr>
            </w:pPr>
            <w:r w:rsidRPr="00AE769A">
              <w:rPr>
                <w:rFonts w:asciiTheme="minorHAnsi" w:hAnsiTheme="minorHAnsi" w:cstheme="minorHAnsi"/>
                <w:b/>
                <w:color w:val="000000"/>
                <w:sz w:val="24"/>
                <w:szCs w:val="24"/>
              </w:rPr>
              <w:t>WATTS UTILIZADOS</w:t>
            </w:r>
          </w:p>
        </w:tc>
      </w:tr>
      <w:tr w:rsidR="00F04EC3" w:rsidRPr="00AE769A" w14:paraId="64A74DB0" w14:textId="77777777" w:rsidTr="00B41D7A">
        <w:tc>
          <w:tcPr>
            <w:tcW w:w="4878" w:type="dxa"/>
          </w:tcPr>
          <w:p w14:paraId="25A678F8" w14:textId="77777777" w:rsidR="00F04EC3" w:rsidRPr="00AE769A" w:rsidRDefault="00F04EC3" w:rsidP="00B41D7A">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 xml:space="preserve">Ar condicionado </w:t>
            </w:r>
          </w:p>
        </w:tc>
        <w:tc>
          <w:tcPr>
            <w:tcW w:w="4879" w:type="dxa"/>
          </w:tcPr>
          <w:p w14:paraId="7E7B8B98" w14:textId="77777777" w:rsidR="00F04EC3" w:rsidRPr="00AE769A" w:rsidRDefault="00F04EC3" w:rsidP="00B41D7A">
            <w:pPr>
              <w:autoSpaceDE w:val="0"/>
              <w:autoSpaceDN w:val="0"/>
              <w:adjustRightInd w:val="0"/>
              <w:spacing w:line="240" w:lineRule="auto"/>
              <w:jc w:val="center"/>
              <w:rPr>
                <w:rFonts w:asciiTheme="minorHAnsi" w:hAnsiTheme="minorHAnsi" w:cstheme="minorHAnsi"/>
                <w:color w:val="000000"/>
                <w:sz w:val="24"/>
                <w:szCs w:val="24"/>
              </w:rPr>
            </w:pPr>
            <w:r w:rsidRPr="00AE769A">
              <w:rPr>
                <w:rFonts w:asciiTheme="minorHAnsi" w:hAnsiTheme="minorHAnsi" w:cstheme="minorHAnsi"/>
                <w:color w:val="000000"/>
                <w:sz w:val="24"/>
                <w:szCs w:val="24"/>
              </w:rPr>
              <w:t>2.250</w:t>
            </w:r>
          </w:p>
        </w:tc>
      </w:tr>
      <w:tr w:rsidR="00F04EC3" w:rsidRPr="00AE769A" w14:paraId="57645F61" w14:textId="77777777" w:rsidTr="00B41D7A">
        <w:tc>
          <w:tcPr>
            <w:tcW w:w="4878" w:type="dxa"/>
          </w:tcPr>
          <w:p w14:paraId="015C425E" w14:textId="77777777" w:rsidR="00F04EC3" w:rsidRPr="00AE769A" w:rsidRDefault="00F04EC3" w:rsidP="00B41D7A">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 xml:space="preserve">Ar condicionado </w:t>
            </w:r>
          </w:p>
        </w:tc>
        <w:tc>
          <w:tcPr>
            <w:tcW w:w="4879" w:type="dxa"/>
          </w:tcPr>
          <w:p w14:paraId="4B6AB311" w14:textId="77777777" w:rsidR="00F04EC3" w:rsidRPr="00AE769A" w:rsidRDefault="00F04EC3" w:rsidP="00B41D7A">
            <w:pPr>
              <w:autoSpaceDE w:val="0"/>
              <w:autoSpaceDN w:val="0"/>
              <w:adjustRightInd w:val="0"/>
              <w:spacing w:line="240" w:lineRule="auto"/>
              <w:jc w:val="center"/>
              <w:rPr>
                <w:rFonts w:asciiTheme="minorHAnsi" w:hAnsiTheme="minorHAnsi" w:cstheme="minorHAnsi"/>
                <w:color w:val="000000"/>
                <w:sz w:val="24"/>
                <w:szCs w:val="24"/>
              </w:rPr>
            </w:pPr>
            <w:r w:rsidRPr="00AE769A">
              <w:rPr>
                <w:rFonts w:asciiTheme="minorHAnsi" w:hAnsiTheme="minorHAnsi" w:cstheme="minorHAnsi"/>
                <w:color w:val="000000"/>
                <w:sz w:val="24"/>
                <w:szCs w:val="24"/>
              </w:rPr>
              <w:t>2.750</w:t>
            </w:r>
          </w:p>
        </w:tc>
      </w:tr>
      <w:tr w:rsidR="00F04EC3" w:rsidRPr="00AE769A" w14:paraId="1A6EC10D" w14:textId="77777777" w:rsidTr="00B41D7A">
        <w:tc>
          <w:tcPr>
            <w:tcW w:w="4878" w:type="dxa"/>
          </w:tcPr>
          <w:p w14:paraId="40ABE720" w14:textId="77777777" w:rsidR="00F04EC3" w:rsidRPr="00AE769A" w:rsidRDefault="00F04EC3" w:rsidP="00B41D7A">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 xml:space="preserve">Ar condicionado </w:t>
            </w:r>
          </w:p>
        </w:tc>
        <w:tc>
          <w:tcPr>
            <w:tcW w:w="4879" w:type="dxa"/>
          </w:tcPr>
          <w:p w14:paraId="1DCE9D21" w14:textId="77777777" w:rsidR="00F04EC3" w:rsidRPr="00AE769A" w:rsidRDefault="00F04EC3" w:rsidP="00B41D7A">
            <w:pPr>
              <w:autoSpaceDE w:val="0"/>
              <w:autoSpaceDN w:val="0"/>
              <w:adjustRightInd w:val="0"/>
              <w:spacing w:line="240" w:lineRule="auto"/>
              <w:jc w:val="center"/>
              <w:rPr>
                <w:rFonts w:asciiTheme="minorHAnsi" w:hAnsiTheme="minorHAnsi" w:cstheme="minorHAnsi"/>
                <w:color w:val="000000"/>
                <w:sz w:val="24"/>
                <w:szCs w:val="24"/>
              </w:rPr>
            </w:pPr>
            <w:r w:rsidRPr="00AE769A">
              <w:rPr>
                <w:rFonts w:asciiTheme="minorHAnsi" w:hAnsiTheme="minorHAnsi" w:cstheme="minorHAnsi"/>
                <w:color w:val="000000"/>
                <w:sz w:val="24"/>
                <w:szCs w:val="24"/>
              </w:rPr>
              <w:t>3.200</w:t>
            </w:r>
          </w:p>
        </w:tc>
      </w:tr>
      <w:tr w:rsidR="00F04EC3" w:rsidRPr="00AE769A" w14:paraId="64A64E35" w14:textId="77777777" w:rsidTr="00B41D7A">
        <w:tc>
          <w:tcPr>
            <w:tcW w:w="4878" w:type="dxa"/>
          </w:tcPr>
          <w:p w14:paraId="25F0BCD5" w14:textId="77777777" w:rsidR="00F04EC3" w:rsidRPr="00AE769A" w:rsidRDefault="00F04EC3" w:rsidP="00B41D7A">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 xml:space="preserve">Ar condicionado </w:t>
            </w:r>
          </w:p>
        </w:tc>
        <w:tc>
          <w:tcPr>
            <w:tcW w:w="4879" w:type="dxa"/>
          </w:tcPr>
          <w:p w14:paraId="1F88F832" w14:textId="77777777" w:rsidR="00F04EC3" w:rsidRPr="00AE769A" w:rsidRDefault="00F04EC3" w:rsidP="00B41D7A">
            <w:pPr>
              <w:autoSpaceDE w:val="0"/>
              <w:autoSpaceDN w:val="0"/>
              <w:adjustRightInd w:val="0"/>
              <w:spacing w:line="240" w:lineRule="auto"/>
              <w:jc w:val="center"/>
              <w:rPr>
                <w:rFonts w:asciiTheme="minorHAnsi" w:hAnsiTheme="minorHAnsi" w:cstheme="minorHAnsi"/>
                <w:color w:val="000000"/>
                <w:sz w:val="24"/>
                <w:szCs w:val="24"/>
              </w:rPr>
            </w:pPr>
            <w:r w:rsidRPr="00AE769A">
              <w:rPr>
                <w:rFonts w:asciiTheme="minorHAnsi" w:hAnsiTheme="minorHAnsi" w:cstheme="minorHAnsi"/>
                <w:color w:val="000000"/>
                <w:sz w:val="24"/>
                <w:szCs w:val="24"/>
              </w:rPr>
              <w:t>1.850</w:t>
            </w:r>
          </w:p>
        </w:tc>
      </w:tr>
      <w:tr w:rsidR="00F04EC3" w:rsidRPr="00AE769A" w14:paraId="624FE82C" w14:textId="77777777" w:rsidTr="00B41D7A">
        <w:tc>
          <w:tcPr>
            <w:tcW w:w="4878" w:type="dxa"/>
          </w:tcPr>
          <w:p w14:paraId="5B13425C" w14:textId="77777777" w:rsidR="00F04EC3" w:rsidRPr="00AE769A" w:rsidRDefault="00F04EC3" w:rsidP="00B41D7A">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Cafeteira</w:t>
            </w:r>
          </w:p>
        </w:tc>
        <w:tc>
          <w:tcPr>
            <w:tcW w:w="4879" w:type="dxa"/>
          </w:tcPr>
          <w:p w14:paraId="0CE5ADF9" w14:textId="77777777" w:rsidR="00F04EC3" w:rsidRPr="00AE769A" w:rsidRDefault="00F04EC3" w:rsidP="00B41D7A">
            <w:pPr>
              <w:autoSpaceDE w:val="0"/>
              <w:autoSpaceDN w:val="0"/>
              <w:adjustRightInd w:val="0"/>
              <w:spacing w:line="240" w:lineRule="auto"/>
              <w:jc w:val="center"/>
              <w:rPr>
                <w:rFonts w:asciiTheme="minorHAnsi" w:hAnsiTheme="minorHAnsi" w:cstheme="minorHAnsi"/>
                <w:color w:val="000000"/>
                <w:sz w:val="24"/>
                <w:szCs w:val="24"/>
              </w:rPr>
            </w:pPr>
            <w:r w:rsidRPr="00AE769A">
              <w:rPr>
                <w:rFonts w:asciiTheme="minorHAnsi" w:hAnsiTheme="minorHAnsi" w:cstheme="minorHAnsi"/>
                <w:color w:val="000000"/>
                <w:sz w:val="24"/>
                <w:szCs w:val="24"/>
              </w:rPr>
              <w:t>800</w:t>
            </w:r>
          </w:p>
        </w:tc>
      </w:tr>
      <w:tr w:rsidR="00F04EC3" w:rsidRPr="00AE769A" w14:paraId="620B42AE" w14:textId="77777777" w:rsidTr="00B41D7A">
        <w:tc>
          <w:tcPr>
            <w:tcW w:w="4878" w:type="dxa"/>
          </w:tcPr>
          <w:p w14:paraId="2E8ABB19" w14:textId="77777777" w:rsidR="00F04EC3" w:rsidRPr="00AE769A" w:rsidRDefault="00F04EC3" w:rsidP="00B41D7A">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Canhão de luz 300 watts</w:t>
            </w:r>
          </w:p>
        </w:tc>
        <w:tc>
          <w:tcPr>
            <w:tcW w:w="4879" w:type="dxa"/>
          </w:tcPr>
          <w:p w14:paraId="1B388321" w14:textId="77777777" w:rsidR="00F04EC3" w:rsidRPr="00AE769A" w:rsidRDefault="00F04EC3" w:rsidP="00B41D7A">
            <w:pPr>
              <w:autoSpaceDE w:val="0"/>
              <w:autoSpaceDN w:val="0"/>
              <w:adjustRightInd w:val="0"/>
              <w:spacing w:line="240" w:lineRule="auto"/>
              <w:jc w:val="center"/>
              <w:rPr>
                <w:rFonts w:asciiTheme="minorHAnsi" w:hAnsiTheme="minorHAnsi" w:cstheme="minorHAnsi"/>
                <w:color w:val="000000"/>
                <w:sz w:val="24"/>
                <w:szCs w:val="24"/>
              </w:rPr>
            </w:pPr>
            <w:r w:rsidRPr="00AE769A">
              <w:rPr>
                <w:rFonts w:asciiTheme="minorHAnsi" w:hAnsiTheme="minorHAnsi" w:cstheme="minorHAnsi"/>
                <w:color w:val="000000"/>
                <w:sz w:val="24"/>
                <w:szCs w:val="24"/>
              </w:rPr>
              <w:t>300</w:t>
            </w:r>
          </w:p>
        </w:tc>
      </w:tr>
      <w:tr w:rsidR="00F04EC3" w:rsidRPr="00AE769A" w14:paraId="037562C2" w14:textId="77777777" w:rsidTr="00B41D7A">
        <w:tc>
          <w:tcPr>
            <w:tcW w:w="4878" w:type="dxa"/>
          </w:tcPr>
          <w:p w14:paraId="650A082B" w14:textId="77777777" w:rsidR="00F04EC3" w:rsidRPr="00AE769A" w:rsidRDefault="00F04EC3" w:rsidP="00B41D7A">
            <w:pPr>
              <w:autoSpaceDE w:val="0"/>
              <w:autoSpaceDN w:val="0"/>
              <w:adjustRightInd w:val="0"/>
              <w:spacing w:line="240" w:lineRule="auto"/>
              <w:rPr>
                <w:rFonts w:asciiTheme="minorHAnsi" w:hAnsiTheme="minorHAnsi" w:cstheme="minorHAnsi"/>
                <w:b/>
                <w:bCs/>
                <w:color w:val="000000"/>
                <w:sz w:val="24"/>
                <w:szCs w:val="24"/>
              </w:rPr>
            </w:pPr>
            <w:r w:rsidRPr="00AE769A">
              <w:rPr>
                <w:rFonts w:asciiTheme="minorHAnsi" w:hAnsiTheme="minorHAnsi" w:cstheme="minorHAnsi"/>
                <w:color w:val="000000"/>
                <w:sz w:val="24"/>
                <w:szCs w:val="24"/>
              </w:rPr>
              <w:t>Canhão de luz 500 watts</w:t>
            </w:r>
          </w:p>
        </w:tc>
        <w:tc>
          <w:tcPr>
            <w:tcW w:w="4879" w:type="dxa"/>
          </w:tcPr>
          <w:p w14:paraId="4CE8363B" w14:textId="77777777" w:rsidR="00F04EC3" w:rsidRPr="00AE769A" w:rsidRDefault="00F04EC3" w:rsidP="00B41D7A">
            <w:pPr>
              <w:autoSpaceDE w:val="0"/>
              <w:autoSpaceDN w:val="0"/>
              <w:adjustRightInd w:val="0"/>
              <w:spacing w:line="240" w:lineRule="auto"/>
              <w:jc w:val="center"/>
              <w:rPr>
                <w:rFonts w:asciiTheme="minorHAnsi" w:hAnsiTheme="minorHAnsi" w:cstheme="minorHAnsi"/>
                <w:color w:val="000000"/>
                <w:sz w:val="24"/>
                <w:szCs w:val="24"/>
              </w:rPr>
            </w:pPr>
            <w:r w:rsidRPr="00AE769A">
              <w:rPr>
                <w:rFonts w:asciiTheme="minorHAnsi" w:hAnsiTheme="minorHAnsi" w:cstheme="minorHAnsi"/>
                <w:color w:val="000000"/>
                <w:sz w:val="24"/>
                <w:szCs w:val="24"/>
              </w:rPr>
              <w:t>500</w:t>
            </w:r>
          </w:p>
        </w:tc>
      </w:tr>
      <w:tr w:rsidR="00F04EC3" w:rsidRPr="00AE769A" w14:paraId="669DB47B" w14:textId="77777777" w:rsidTr="00B41D7A">
        <w:tc>
          <w:tcPr>
            <w:tcW w:w="4878" w:type="dxa"/>
          </w:tcPr>
          <w:p w14:paraId="495A607A" w14:textId="77777777" w:rsidR="00F04EC3" w:rsidRPr="00AE769A" w:rsidRDefault="00F04EC3" w:rsidP="00B41D7A">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 xml:space="preserve">Circulador de ar </w:t>
            </w:r>
          </w:p>
          <w:p w14:paraId="2B340469" w14:textId="77777777" w:rsidR="00F04EC3" w:rsidRPr="00AE769A" w:rsidRDefault="00F04EC3" w:rsidP="00B41D7A">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 xml:space="preserve">Forno de micro-ondas </w:t>
            </w:r>
          </w:p>
        </w:tc>
        <w:tc>
          <w:tcPr>
            <w:tcW w:w="4879" w:type="dxa"/>
          </w:tcPr>
          <w:p w14:paraId="0599ECB1" w14:textId="77777777" w:rsidR="00F04EC3" w:rsidRPr="00AE769A" w:rsidRDefault="00F04EC3" w:rsidP="00B41D7A">
            <w:pPr>
              <w:autoSpaceDE w:val="0"/>
              <w:autoSpaceDN w:val="0"/>
              <w:adjustRightInd w:val="0"/>
              <w:spacing w:line="240" w:lineRule="auto"/>
              <w:jc w:val="center"/>
              <w:rPr>
                <w:rFonts w:asciiTheme="minorHAnsi" w:hAnsiTheme="minorHAnsi" w:cstheme="minorHAnsi"/>
                <w:color w:val="000000"/>
                <w:sz w:val="24"/>
                <w:szCs w:val="24"/>
              </w:rPr>
            </w:pPr>
            <w:r w:rsidRPr="00AE769A">
              <w:rPr>
                <w:rFonts w:asciiTheme="minorHAnsi" w:hAnsiTheme="minorHAnsi" w:cstheme="minorHAnsi"/>
                <w:color w:val="000000"/>
                <w:sz w:val="24"/>
                <w:szCs w:val="24"/>
              </w:rPr>
              <w:t>150</w:t>
            </w:r>
          </w:p>
          <w:p w14:paraId="7D19ECC8" w14:textId="77777777" w:rsidR="00F04EC3" w:rsidRPr="00AE769A" w:rsidRDefault="00F04EC3" w:rsidP="00B41D7A">
            <w:pPr>
              <w:autoSpaceDE w:val="0"/>
              <w:autoSpaceDN w:val="0"/>
              <w:adjustRightInd w:val="0"/>
              <w:spacing w:line="240" w:lineRule="auto"/>
              <w:jc w:val="center"/>
              <w:rPr>
                <w:rFonts w:asciiTheme="minorHAnsi" w:hAnsiTheme="minorHAnsi" w:cstheme="minorHAnsi"/>
                <w:color w:val="000000"/>
                <w:sz w:val="24"/>
                <w:szCs w:val="24"/>
              </w:rPr>
            </w:pPr>
            <w:r w:rsidRPr="00AE769A">
              <w:rPr>
                <w:rFonts w:asciiTheme="minorHAnsi" w:hAnsiTheme="minorHAnsi" w:cstheme="minorHAnsi"/>
                <w:color w:val="000000"/>
                <w:sz w:val="24"/>
                <w:szCs w:val="24"/>
              </w:rPr>
              <w:t>1.500</w:t>
            </w:r>
          </w:p>
        </w:tc>
      </w:tr>
      <w:tr w:rsidR="00F04EC3" w:rsidRPr="00AE769A" w14:paraId="39F0E6AA" w14:textId="77777777" w:rsidTr="00B41D7A">
        <w:tc>
          <w:tcPr>
            <w:tcW w:w="4878" w:type="dxa"/>
          </w:tcPr>
          <w:p w14:paraId="4B21CE64" w14:textId="77777777" w:rsidR="00F04EC3" w:rsidRPr="00AE769A" w:rsidRDefault="00F04EC3" w:rsidP="00B41D7A">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 xml:space="preserve">Forno elétrico 1000 watts </w:t>
            </w:r>
          </w:p>
        </w:tc>
        <w:tc>
          <w:tcPr>
            <w:tcW w:w="4879" w:type="dxa"/>
          </w:tcPr>
          <w:p w14:paraId="6AF7A7E5" w14:textId="77777777" w:rsidR="00F04EC3" w:rsidRPr="00AE769A" w:rsidRDefault="00F04EC3" w:rsidP="00B41D7A">
            <w:pPr>
              <w:autoSpaceDE w:val="0"/>
              <w:autoSpaceDN w:val="0"/>
              <w:adjustRightInd w:val="0"/>
              <w:spacing w:line="240" w:lineRule="auto"/>
              <w:jc w:val="center"/>
              <w:rPr>
                <w:rFonts w:asciiTheme="minorHAnsi" w:hAnsiTheme="minorHAnsi" w:cstheme="minorHAnsi"/>
                <w:color w:val="000000"/>
                <w:sz w:val="24"/>
                <w:szCs w:val="24"/>
              </w:rPr>
            </w:pPr>
            <w:r w:rsidRPr="00AE769A">
              <w:rPr>
                <w:rFonts w:asciiTheme="minorHAnsi" w:hAnsiTheme="minorHAnsi" w:cstheme="minorHAnsi"/>
                <w:color w:val="000000"/>
                <w:sz w:val="24"/>
                <w:szCs w:val="24"/>
              </w:rPr>
              <w:t>1.000</w:t>
            </w:r>
          </w:p>
        </w:tc>
      </w:tr>
      <w:tr w:rsidR="00F04EC3" w:rsidRPr="00AE769A" w14:paraId="3223A0AA" w14:textId="77777777" w:rsidTr="00B41D7A">
        <w:tc>
          <w:tcPr>
            <w:tcW w:w="4878" w:type="dxa"/>
          </w:tcPr>
          <w:p w14:paraId="69CDE5F1" w14:textId="77777777" w:rsidR="00F04EC3" w:rsidRPr="00AE769A" w:rsidRDefault="00F04EC3" w:rsidP="00B41D7A">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Forno elétrico 2000 watts</w:t>
            </w:r>
          </w:p>
        </w:tc>
        <w:tc>
          <w:tcPr>
            <w:tcW w:w="4879" w:type="dxa"/>
          </w:tcPr>
          <w:p w14:paraId="1AFB34C1" w14:textId="77777777" w:rsidR="00F04EC3" w:rsidRPr="00AE769A" w:rsidRDefault="00F04EC3" w:rsidP="00B41D7A">
            <w:pPr>
              <w:autoSpaceDE w:val="0"/>
              <w:autoSpaceDN w:val="0"/>
              <w:adjustRightInd w:val="0"/>
              <w:spacing w:line="240" w:lineRule="auto"/>
              <w:jc w:val="center"/>
              <w:rPr>
                <w:rFonts w:asciiTheme="minorHAnsi" w:hAnsiTheme="minorHAnsi" w:cstheme="minorHAnsi"/>
                <w:color w:val="000000"/>
                <w:sz w:val="24"/>
                <w:szCs w:val="24"/>
              </w:rPr>
            </w:pPr>
            <w:r w:rsidRPr="00AE769A">
              <w:rPr>
                <w:rFonts w:asciiTheme="minorHAnsi" w:hAnsiTheme="minorHAnsi" w:cstheme="minorHAnsi"/>
                <w:color w:val="000000"/>
                <w:sz w:val="24"/>
                <w:szCs w:val="24"/>
              </w:rPr>
              <w:t>2.000</w:t>
            </w:r>
          </w:p>
        </w:tc>
      </w:tr>
      <w:tr w:rsidR="00F04EC3" w:rsidRPr="00AE769A" w14:paraId="18CB543A" w14:textId="77777777" w:rsidTr="00B41D7A">
        <w:tc>
          <w:tcPr>
            <w:tcW w:w="4878" w:type="dxa"/>
          </w:tcPr>
          <w:p w14:paraId="1BD7575A" w14:textId="77777777" w:rsidR="00F04EC3" w:rsidRPr="00AE769A" w:rsidRDefault="00F04EC3" w:rsidP="00B41D7A">
            <w:pPr>
              <w:autoSpaceDE w:val="0"/>
              <w:autoSpaceDN w:val="0"/>
              <w:adjustRightInd w:val="0"/>
              <w:spacing w:line="240" w:lineRule="auto"/>
              <w:rPr>
                <w:rFonts w:asciiTheme="minorHAnsi" w:hAnsiTheme="minorHAnsi" w:cstheme="minorHAnsi"/>
                <w:b/>
                <w:bCs/>
                <w:color w:val="000000"/>
                <w:sz w:val="24"/>
                <w:szCs w:val="24"/>
              </w:rPr>
            </w:pPr>
            <w:r w:rsidRPr="00AE769A">
              <w:rPr>
                <w:rFonts w:asciiTheme="minorHAnsi" w:hAnsiTheme="minorHAnsi" w:cstheme="minorHAnsi"/>
                <w:color w:val="000000"/>
                <w:sz w:val="24"/>
                <w:szCs w:val="24"/>
              </w:rPr>
              <w:t>Freezer</w:t>
            </w:r>
          </w:p>
        </w:tc>
        <w:tc>
          <w:tcPr>
            <w:tcW w:w="4879" w:type="dxa"/>
          </w:tcPr>
          <w:p w14:paraId="2F3ED703" w14:textId="77777777" w:rsidR="00F04EC3" w:rsidRPr="00AE769A" w:rsidRDefault="00F04EC3" w:rsidP="00B41D7A">
            <w:pPr>
              <w:autoSpaceDE w:val="0"/>
              <w:autoSpaceDN w:val="0"/>
              <w:adjustRightInd w:val="0"/>
              <w:spacing w:line="240" w:lineRule="auto"/>
              <w:jc w:val="center"/>
              <w:rPr>
                <w:rFonts w:asciiTheme="minorHAnsi" w:hAnsiTheme="minorHAnsi" w:cstheme="minorHAnsi"/>
                <w:color w:val="000000"/>
                <w:sz w:val="24"/>
                <w:szCs w:val="24"/>
              </w:rPr>
            </w:pPr>
            <w:r w:rsidRPr="00AE769A">
              <w:rPr>
                <w:rFonts w:asciiTheme="minorHAnsi" w:hAnsiTheme="minorHAnsi" w:cstheme="minorHAnsi"/>
                <w:color w:val="000000"/>
                <w:sz w:val="24"/>
                <w:szCs w:val="24"/>
              </w:rPr>
              <w:t>500</w:t>
            </w:r>
          </w:p>
        </w:tc>
      </w:tr>
      <w:tr w:rsidR="00F04EC3" w:rsidRPr="00AE769A" w14:paraId="291BCDEC" w14:textId="77777777" w:rsidTr="00B41D7A">
        <w:tc>
          <w:tcPr>
            <w:tcW w:w="4878" w:type="dxa"/>
          </w:tcPr>
          <w:p w14:paraId="4B6AE925" w14:textId="77777777" w:rsidR="00F04EC3" w:rsidRPr="00AE769A" w:rsidRDefault="00F04EC3" w:rsidP="00B41D7A">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 xml:space="preserve">Geladeira média </w:t>
            </w:r>
          </w:p>
        </w:tc>
        <w:tc>
          <w:tcPr>
            <w:tcW w:w="4879" w:type="dxa"/>
          </w:tcPr>
          <w:p w14:paraId="5F7F137F" w14:textId="77777777" w:rsidR="00F04EC3" w:rsidRPr="00AE769A" w:rsidRDefault="00F04EC3" w:rsidP="00B41D7A">
            <w:pPr>
              <w:autoSpaceDE w:val="0"/>
              <w:autoSpaceDN w:val="0"/>
              <w:adjustRightInd w:val="0"/>
              <w:spacing w:line="240" w:lineRule="auto"/>
              <w:jc w:val="center"/>
              <w:rPr>
                <w:rFonts w:asciiTheme="minorHAnsi" w:hAnsiTheme="minorHAnsi" w:cstheme="minorHAnsi"/>
                <w:color w:val="000000"/>
                <w:sz w:val="24"/>
                <w:szCs w:val="24"/>
              </w:rPr>
            </w:pPr>
            <w:r w:rsidRPr="00AE769A">
              <w:rPr>
                <w:rFonts w:asciiTheme="minorHAnsi" w:hAnsiTheme="minorHAnsi" w:cstheme="minorHAnsi"/>
                <w:color w:val="000000"/>
                <w:sz w:val="24"/>
                <w:szCs w:val="24"/>
              </w:rPr>
              <w:t>500</w:t>
            </w:r>
          </w:p>
        </w:tc>
      </w:tr>
      <w:tr w:rsidR="00F04EC3" w:rsidRPr="00AE769A" w14:paraId="107625DE" w14:textId="77777777" w:rsidTr="00B41D7A">
        <w:tc>
          <w:tcPr>
            <w:tcW w:w="4878" w:type="dxa"/>
          </w:tcPr>
          <w:p w14:paraId="2AB7A7F5" w14:textId="77777777" w:rsidR="00F04EC3" w:rsidRPr="00AE769A" w:rsidRDefault="00F04EC3" w:rsidP="00B41D7A">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 xml:space="preserve">Geladeira pequena tipo frigobar </w:t>
            </w:r>
          </w:p>
        </w:tc>
        <w:tc>
          <w:tcPr>
            <w:tcW w:w="4879" w:type="dxa"/>
          </w:tcPr>
          <w:p w14:paraId="62B337F2" w14:textId="77777777" w:rsidR="00F04EC3" w:rsidRPr="00AE769A" w:rsidRDefault="00F04EC3" w:rsidP="00B41D7A">
            <w:pPr>
              <w:autoSpaceDE w:val="0"/>
              <w:autoSpaceDN w:val="0"/>
              <w:adjustRightInd w:val="0"/>
              <w:spacing w:line="240" w:lineRule="auto"/>
              <w:jc w:val="center"/>
              <w:rPr>
                <w:rFonts w:asciiTheme="minorHAnsi" w:hAnsiTheme="minorHAnsi" w:cstheme="minorHAnsi"/>
                <w:color w:val="000000"/>
                <w:sz w:val="24"/>
                <w:szCs w:val="24"/>
              </w:rPr>
            </w:pPr>
            <w:r w:rsidRPr="00AE769A">
              <w:rPr>
                <w:rFonts w:asciiTheme="minorHAnsi" w:hAnsiTheme="minorHAnsi" w:cstheme="minorHAnsi"/>
                <w:color w:val="000000"/>
                <w:sz w:val="24"/>
                <w:szCs w:val="24"/>
              </w:rPr>
              <w:t>300</w:t>
            </w:r>
          </w:p>
        </w:tc>
      </w:tr>
      <w:tr w:rsidR="00F04EC3" w:rsidRPr="00AE769A" w14:paraId="201052DB" w14:textId="77777777" w:rsidTr="00B41D7A">
        <w:tc>
          <w:tcPr>
            <w:tcW w:w="4878" w:type="dxa"/>
          </w:tcPr>
          <w:p w14:paraId="1F977F28" w14:textId="77777777" w:rsidR="00F04EC3" w:rsidRPr="00AE769A" w:rsidRDefault="00F04EC3" w:rsidP="00B41D7A">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 xml:space="preserve">Impressora linha PC </w:t>
            </w:r>
          </w:p>
        </w:tc>
        <w:tc>
          <w:tcPr>
            <w:tcW w:w="4879" w:type="dxa"/>
          </w:tcPr>
          <w:p w14:paraId="11F5DC47" w14:textId="77777777" w:rsidR="00F04EC3" w:rsidRPr="00AE769A" w:rsidRDefault="00F04EC3" w:rsidP="00B41D7A">
            <w:pPr>
              <w:autoSpaceDE w:val="0"/>
              <w:autoSpaceDN w:val="0"/>
              <w:adjustRightInd w:val="0"/>
              <w:spacing w:line="240" w:lineRule="auto"/>
              <w:jc w:val="center"/>
              <w:rPr>
                <w:rFonts w:asciiTheme="minorHAnsi" w:hAnsiTheme="minorHAnsi" w:cstheme="minorHAnsi"/>
                <w:color w:val="000000"/>
                <w:sz w:val="24"/>
                <w:szCs w:val="24"/>
              </w:rPr>
            </w:pPr>
            <w:r w:rsidRPr="00AE769A">
              <w:rPr>
                <w:rFonts w:asciiTheme="minorHAnsi" w:hAnsiTheme="minorHAnsi" w:cstheme="minorHAnsi"/>
                <w:color w:val="000000"/>
                <w:sz w:val="24"/>
                <w:szCs w:val="24"/>
              </w:rPr>
              <w:t>500</w:t>
            </w:r>
          </w:p>
        </w:tc>
      </w:tr>
      <w:tr w:rsidR="00F04EC3" w:rsidRPr="00AE769A" w14:paraId="06EC9E21" w14:textId="77777777" w:rsidTr="00B41D7A">
        <w:tc>
          <w:tcPr>
            <w:tcW w:w="4878" w:type="dxa"/>
          </w:tcPr>
          <w:p w14:paraId="2D4764D7" w14:textId="77777777" w:rsidR="00F04EC3" w:rsidRPr="00AE769A" w:rsidRDefault="00F04EC3" w:rsidP="00B41D7A">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Lâmpada fluorescente</w:t>
            </w:r>
          </w:p>
        </w:tc>
        <w:tc>
          <w:tcPr>
            <w:tcW w:w="4879" w:type="dxa"/>
          </w:tcPr>
          <w:p w14:paraId="26F4584F" w14:textId="77777777" w:rsidR="00F04EC3" w:rsidRPr="00AE769A" w:rsidRDefault="00F04EC3" w:rsidP="00B41D7A">
            <w:pPr>
              <w:autoSpaceDE w:val="0"/>
              <w:autoSpaceDN w:val="0"/>
              <w:adjustRightInd w:val="0"/>
              <w:spacing w:line="240" w:lineRule="auto"/>
              <w:jc w:val="center"/>
              <w:rPr>
                <w:rFonts w:asciiTheme="minorHAnsi" w:hAnsiTheme="minorHAnsi" w:cstheme="minorHAnsi"/>
                <w:color w:val="000000"/>
                <w:sz w:val="24"/>
                <w:szCs w:val="24"/>
              </w:rPr>
            </w:pPr>
            <w:r w:rsidRPr="00AE769A">
              <w:rPr>
                <w:rFonts w:asciiTheme="minorHAnsi" w:hAnsiTheme="minorHAnsi" w:cstheme="minorHAnsi"/>
                <w:color w:val="000000"/>
                <w:sz w:val="24"/>
                <w:szCs w:val="24"/>
              </w:rPr>
              <w:t>60</w:t>
            </w:r>
          </w:p>
        </w:tc>
      </w:tr>
      <w:tr w:rsidR="00F04EC3" w:rsidRPr="00AE769A" w14:paraId="73C6CA1C" w14:textId="77777777" w:rsidTr="00B41D7A">
        <w:tc>
          <w:tcPr>
            <w:tcW w:w="4878" w:type="dxa"/>
          </w:tcPr>
          <w:p w14:paraId="3E7AF9C8" w14:textId="77777777" w:rsidR="00F04EC3" w:rsidRPr="00AE769A" w:rsidRDefault="00F04EC3" w:rsidP="00B41D7A">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 xml:space="preserve">Lâmpada alógena 150 watts </w:t>
            </w:r>
          </w:p>
        </w:tc>
        <w:tc>
          <w:tcPr>
            <w:tcW w:w="4879" w:type="dxa"/>
          </w:tcPr>
          <w:p w14:paraId="0ECD446D" w14:textId="77777777" w:rsidR="00F04EC3" w:rsidRPr="00AE769A" w:rsidRDefault="00F04EC3" w:rsidP="00B41D7A">
            <w:pPr>
              <w:autoSpaceDE w:val="0"/>
              <w:autoSpaceDN w:val="0"/>
              <w:adjustRightInd w:val="0"/>
              <w:spacing w:line="240" w:lineRule="auto"/>
              <w:jc w:val="center"/>
              <w:rPr>
                <w:rFonts w:asciiTheme="minorHAnsi" w:hAnsiTheme="minorHAnsi" w:cstheme="minorHAnsi"/>
                <w:color w:val="000000"/>
                <w:sz w:val="24"/>
                <w:szCs w:val="24"/>
              </w:rPr>
            </w:pPr>
            <w:r w:rsidRPr="00AE769A">
              <w:rPr>
                <w:rFonts w:asciiTheme="minorHAnsi" w:hAnsiTheme="minorHAnsi" w:cstheme="minorHAnsi"/>
                <w:color w:val="000000"/>
                <w:sz w:val="24"/>
                <w:szCs w:val="24"/>
              </w:rPr>
              <w:t>150</w:t>
            </w:r>
          </w:p>
        </w:tc>
      </w:tr>
      <w:tr w:rsidR="00F04EC3" w:rsidRPr="00AE769A" w14:paraId="554D4840" w14:textId="77777777" w:rsidTr="00B41D7A">
        <w:tc>
          <w:tcPr>
            <w:tcW w:w="4878" w:type="dxa"/>
          </w:tcPr>
          <w:p w14:paraId="2C447D13" w14:textId="77777777" w:rsidR="00F04EC3" w:rsidRPr="00AE769A" w:rsidRDefault="00F04EC3" w:rsidP="00B41D7A">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 xml:space="preserve">Lâmpada incandescente 100 watts </w:t>
            </w:r>
          </w:p>
        </w:tc>
        <w:tc>
          <w:tcPr>
            <w:tcW w:w="4879" w:type="dxa"/>
          </w:tcPr>
          <w:p w14:paraId="5A7F00C4" w14:textId="77777777" w:rsidR="00F04EC3" w:rsidRPr="00AE769A" w:rsidRDefault="00F04EC3" w:rsidP="00B41D7A">
            <w:pPr>
              <w:autoSpaceDE w:val="0"/>
              <w:autoSpaceDN w:val="0"/>
              <w:adjustRightInd w:val="0"/>
              <w:spacing w:line="240" w:lineRule="auto"/>
              <w:jc w:val="center"/>
              <w:rPr>
                <w:rFonts w:asciiTheme="minorHAnsi" w:hAnsiTheme="minorHAnsi" w:cstheme="minorHAnsi"/>
                <w:color w:val="000000"/>
                <w:sz w:val="24"/>
                <w:szCs w:val="24"/>
              </w:rPr>
            </w:pPr>
            <w:r w:rsidRPr="00AE769A">
              <w:rPr>
                <w:rFonts w:asciiTheme="minorHAnsi" w:hAnsiTheme="minorHAnsi" w:cstheme="minorHAnsi"/>
                <w:color w:val="000000"/>
                <w:sz w:val="24"/>
                <w:szCs w:val="24"/>
              </w:rPr>
              <w:t>100</w:t>
            </w:r>
          </w:p>
        </w:tc>
      </w:tr>
      <w:tr w:rsidR="00F04EC3" w:rsidRPr="00AE769A" w14:paraId="7AD489F9" w14:textId="77777777" w:rsidTr="00B41D7A">
        <w:tc>
          <w:tcPr>
            <w:tcW w:w="4878" w:type="dxa"/>
          </w:tcPr>
          <w:p w14:paraId="10D9B26B" w14:textId="77777777" w:rsidR="00F04EC3" w:rsidRPr="00AE769A" w:rsidRDefault="00F04EC3" w:rsidP="00B41D7A">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 xml:space="preserve">Microcomputador linha PC </w:t>
            </w:r>
          </w:p>
        </w:tc>
        <w:tc>
          <w:tcPr>
            <w:tcW w:w="4879" w:type="dxa"/>
          </w:tcPr>
          <w:p w14:paraId="0A9E6D52" w14:textId="77777777" w:rsidR="00F04EC3" w:rsidRPr="00AE769A" w:rsidRDefault="00F04EC3" w:rsidP="00B41D7A">
            <w:pPr>
              <w:autoSpaceDE w:val="0"/>
              <w:autoSpaceDN w:val="0"/>
              <w:adjustRightInd w:val="0"/>
              <w:spacing w:line="240" w:lineRule="auto"/>
              <w:jc w:val="center"/>
              <w:rPr>
                <w:rFonts w:asciiTheme="minorHAnsi" w:hAnsiTheme="minorHAnsi" w:cstheme="minorHAnsi"/>
                <w:color w:val="000000"/>
                <w:sz w:val="24"/>
                <w:szCs w:val="24"/>
              </w:rPr>
            </w:pPr>
            <w:r w:rsidRPr="00AE769A">
              <w:rPr>
                <w:rFonts w:asciiTheme="minorHAnsi" w:hAnsiTheme="minorHAnsi" w:cstheme="minorHAnsi"/>
                <w:color w:val="000000"/>
                <w:sz w:val="24"/>
                <w:szCs w:val="24"/>
              </w:rPr>
              <w:t>350</w:t>
            </w:r>
          </w:p>
        </w:tc>
      </w:tr>
      <w:tr w:rsidR="00F04EC3" w:rsidRPr="00AE769A" w14:paraId="3EE7A96B" w14:textId="77777777" w:rsidTr="00B41D7A">
        <w:tc>
          <w:tcPr>
            <w:tcW w:w="4878" w:type="dxa"/>
          </w:tcPr>
          <w:p w14:paraId="46BE1596" w14:textId="77777777" w:rsidR="00F04EC3" w:rsidRPr="00AE769A" w:rsidRDefault="00F04EC3" w:rsidP="00B41D7A">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 xml:space="preserve">Monitor </w:t>
            </w:r>
          </w:p>
        </w:tc>
        <w:tc>
          <w:tcPr>
            <w:tcW w:w="4879" w:type="dxa"/>
          </w:tcPr>
          <w:p w14:paraId="054EE659" w14:textId="77777777" w:rsidR="00F04EC3" w:rsidRPr="00AE769A" w:rsidRDefault="00F04EC3" w:rsidP="00B41D7A">
            <w:pPr>
              <w:autoSpaceDE w:val="0"/>
              <w:autoSpaceDN w:val="0"/>
              <w:adjustRightInd w:val="0"/>
              <w:spacing w:line="240" w:lineRule="auto"/>
              <w:jc w:val="center"/>
              <w:rPr>
                <w:rFonts w:asciiTheme="minorHAnsi" w:hAnsiTheme="minorHAnsi" w:cstheme="minorHAnsi"/>
                <w:color w:val="000000"/>
                <w:sz w:val="24"/>
                <w:szCs w:val="24"/>
              </w:rPr>
            </w:pPr>
            <w:r w:rsidRPr="00AE769A">
              <w:rPr>
                <w:rFonts w:asciiTheme="minorHAnsi" w:hAnsiTheme="minorHAnsi" w:cstheme="minorHAnsi"/>
                <w:color w:val="000000"/>
                <w:sz w:val="24"/>
                <w:szCs w:val="24"/>
              </w:rPr>
              <w:t>250</w:t>
            </w:r>
          </w:p>
        </w:tc>
      </w:tr>
      <w:tr w:rsidR="00F04EC3" w:rsidRPr="00AE769A" w14:paraId="59F78A4B" w14:textId="77777777" w:rsidTr="00B41D7A">
        <w:tc>
          <w:tcPr>
            <w:tcW w:w="4878" w:type="dxa"/>
          </w:tcPr>
          <w:p w14:paraId="585B337A" w14:textId="77777777" w:rsidR="00F04EC3" w:rsidRPr="00AE769A" w:rsidRDefault="00F04EC3" w:rsidP="00B41D7A">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Néon (por metro)</w:t>
            </w:r>
          </w:p>
        </w:tc>
        <w:tc>
          <w:tcPr>
            <w:tcW w:w="4879" w:type="dxa"/>
          </w:tcPr>
          <w:p w14:paraId="3DD2C5B5" w14:textId="77777777" w:rsidR="00F04EC3" w:rsidRPr="00AE769A" w:rsidRDefault="00F04EC3" w:rsidP="00B41D7A">
            <w:pPr>
              <w:autoSpaceDE w:val="0"/>
              <w:autoSpaceDN w:val="0"/>
              <w:adjustRightInd w:val="0"/>
              <w:spacing w:line="240" w:lineRule="auto"/>
              <w:jc w:val="center"/>
              <w:rPr>
                <w:rFonts w:asciiTheme="minorHAnsi" w:hAnsiTheme="minorHAnsi" w:cstheme="minorHAnsi"/>
                <w:color w:val="000000"/>
                <w:sz w:val="24"/>
                <w:szCs w:val="24"/>
              </w:rPr>
            </w:pPr>
            <w:r w:rsidRPr="00AE769A">
              <w:rPr>
                <w:rFonts w:asciiTheme="minorHAnsi" w:hAnsiTheme="minorHAnsi" w:cstheme="minorHAnsi"/>
                <w:color w:val="000000"/>
                <w:sz w:val="24"/>
                <w:szCs w:val="24"/>
              </w:rPr>
              <w:t>30</w:t>
            </w:r>
          </w:p>
        </w:tc>
      </w:tr>
      <w:tr w:rsidR="00F04EC3" w:rsidRPr="00AE769A" w14:paraId="4A606FC2" w14:textId="77777777" w:rsidTr="00B41D7A">
        <w:tc>
          <w:tcPr>
            <w:tcW w:w="4878" w:type="dxa"/>
          </w:tcPr>
          <w:p w14:paraId="08813B69" w14:textId="77777777" w:rsidR="00F04EC3" w:rsidRPr="00AE769A" w:rsidRDefault="00F04EC3" w:rsidP="00B41D7A">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 xml:space="preserve">Televisor </w:t>
            </w:r>
          </w:p>
        </w:tc>
        <w:tc>
          <w:tcPr>
            <w:tcW w:w="4879" w:type="dxa"/>
          </w:tcPr>
          <w:p w14:paraId="60D0EEA7" w14:textId="77777777" w:rsidR="00F04EC3" w:rsidRPr="00AE769A" w:rsidRDefault="00F04EC3" w:rsidP="00B41D7A">
            <w:pPr>
              <w:autoSpaceDE w:val="0"/>
              <w:autoSpaceDN w:val="0"/>
              <w:adjustRightInd w:val="0"/>
              <w:spacing w:line="240" w:lineRule="auto"/>
              <w:jc w:val="center"/>
              <w:rPr>
                <w:rFonts w:asciiTheme="minorHAnsi" w:hAnsiTheme="minorHAnsi" w:cstheme="minorHAnsi"/>
                <w:color w:val="000000"/>
                <w:sz w:val="24"/>
                <w:szCs w:val="24"/>
              </w:rPr>
            </w:pPr>
            <w:r w:rsidRPr="00AE769A">
              <w:rPr>
                <w:rFonts w:asciiTheme="minorHAnsi" w:hAnsiTheme="minorHAnsi" w:cstheme="minorHAnsi"/>
                <w:color w:val="000000"/>
                <w:sz w:val="24"/>
                <w:szCs w:val="24"/>
              </w:rPr>
              <w:t>500</w:t>
            </w:r>
          </w:p>
        </w:tc>
      </w:tr>
      <w:tr w:rsidR="00F04EC3" w:rsidRPr="00AE769A" w14:paraId="4A40109F" w14:textId="77777777" w:rsidTr="00B41D7A">
        <w:tc>
          <w:tcPr>
            <w:tcW w:w="4878" w:type="dxa"/>
          </w:tcPr>
          <w:p w14:paraId="70AC3F50" w14:textId="77777777" w:rsidR="00F04EC3" w:rsidRPr="00AE769A" w:rsidRDefault="00F04EC3" w:rsidP="00B41D7A">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Ventilador</w:t>
            </w:r>
          </w:p>
        </w:tc>
        <w:tc>
          <w:tcPr>
            <w:tcW w:w="4879" w:type="dxa"/>
          </w:tcPr>
          <w:p w14:paraId="1B05D81A" w14:textId="77777777" w:rsidR="00F04EC3" w:rsidRPr="00AE769A" w:rsidRDefault="00F04EC3" w:rsidP="00B41D7A">
            <w:pPr>
              <w:autoSpaceDE w:val="0"/>
              <w:autoSpaceDN w:val="0"/>
              <w:adjustRightInd w:val="0"/>
              <w:spacing w:line="240" w:lineRule="auto"/>
              <w:jc w:val="center"/>
              <w:rPr>
                <w:rFonts w:asciiTheme="minorHAnsi" w:hAnsiTheme="minorHAnsi" w:cstheme="minorHAnsi"/>
                <w:color w:val="000000"/>
                <w:sz w:val="24"/>
                <w:szCs w:val="24"/>
              </w:rPr>
            </w:pPr>
            <w:r w:rsidRPr="00AE769A">
              <w:rPr>
                <w:rFonts w:asciiTheme="minorHAnsi" w:hAnsiTheme="minorHAnsi" w:cstheme="minorHAnsi"/>
                <w:color w:val="000000"/>
                <w:sz w:val="24"/>
                <w:szCs w:val="24"/>
              </w:rPr>
              <w:t>150</w:t>
            </w:r>
          </w:p>
        </w:tc>
      </w:tr>
      <w:tr w:rsidR="00F04EC3" w:rsidRPr="00AE769A" w14:paraId="4BF8AF66" w14:textId="77777777" w:rsidTr="00B41D7A">
        <w:tc>
          <w:tcPr>
            <w:tcW w:w="4878" w:type="dxa"/>
          </w:tcPr>
          <w:p w14:paraId="16CA7FED" w14:textId="77777777" w:rsidR="00F04EC3" w:rsidRPr="00AE769A" w:rsidRDefault="00F04EC3" w:rsidP="00B41D7A">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 xml:space="preserve">Vídeo </w:t>
            </w:r>
            <w:proofErr w:type="spellStart"/>
            <w:r w:rsidRPr="00AE769A">
              <w:rPr>
                <w:rFonts w:asciiTheme="minorHAnsi" w:hAnsiTheme="minorHAnsi" w:cstheme="minorHAnsi"/>
                <w:color w:val="000000"/>
                <w:sz w:val="24"/>
                <w:szCs w:val="24"/>
              </w:rPr>
              <w:t>wall</w:t>
            </w:r>
            <w:proofErr w:type="spellEnd"/>
            <w:r w:rsidRPr="00AE769A">
              <w:rPr>
                <w:rFonts w:asciiTheme="minorHAnsi" w:hAnsiTheme="minorHAnsi" w:cstheme="minorHAnsi"/>
                <w:color w:val="000000"/>
                <w:sz w:val="24"/>
                <w:szCs w:val="24"/>
              </w:rPr>
              <w:t xml:space="preserve"> – 9 TVs </w:t>
            </w:r>
            <w:smartTag w:uri="urn:schemas-microsoft-com:office:smarttags" w:element="metricconverter">
              <w:smartTagPr>
                <w:attr w:name="ProductID" w:val="29”"/>
              </w:smartTagPr>
              <w:r w:rsidRPr="00AE769A">
                <w:rPr>
                  <w:rFonts w:asciiTheme="minorHAnsi" w:hAnsiTheme="minorHAnsi" w:cstheme="minorHAnsi"/>
                  <w:color w:val="000000"/>
                  <w:sz w:val="24"/>
                  <w:szCs w:val="24"/>
                </w:rPr>
                <w:t>29”</w:t>
              </w:r>
            </w:smartTag>
            <w:r w:rsidRPr="00AE769A">
              <w:rPr>
                <w:rFonts w:asciiTheme="minorHAnsi" w:hAnsiTheme="minorHAnsi" w:cstheme="minorHAnsi"/>
                <w:color w:val="000000"/>
                <w:sz w:val="24"/>
                <w:szCs w:val="24"/>
              </w:rPr>
              <w:t xml:space="preserve"> </w:t>
            </w:r>
          </w:p>
        </w:tc>
        <w:tc>
          <w:tcPr>
            <w:tcW w:w="4879" w:type="dxa"/>
          </w:tcPr>
          <w:p w14:paraId="719A6A9B" w14:textId="77777777" w:rsidR="00F04EC3" w:rsidRPr="00AE769A" w:rsidRDefault="00F04EC3" w:rsidP="00B41D7A">
            <w:pPr>
              <w:autoSpaceDE w:val="0"/>
              <w:autoSpaceDN w:val="0"/>
              <w:adjustRightInd w:val="0"/>
              <w:spacing w:line="240" w:lineRule="auto"/>
              <w:jc w:val="center"/>
              <w:rPr>
                <w:rFonts w:asciiTheme="minorHAnsi" w:hAnsiTheme="minorHAnsi" w:cstheme="minorHAnsi"/>
                <w:color w:val="000000"/>
                <w:sz w:val="24"/>
                <w:szCs w:val="24"/>
              </w:rPr>
            </w:pPr>
            <w:r w:rsidRPr="00AE769A">
              <w:rPr>
                <w:rFonts w:asciiTheme="minorHAnsi" w:hAnsiTheme="minorHAnsi" w:cstheme="minorHAnsi"/>
                <w:color w:val="000000"/>
                <w:sz w:val="24"/>
                <w:szCs w:val="24"/>
              </w:rPr>
              <w:t>12.500</w:t>
            </w:r>
          </w:p>
        </w:tc>
      </w:tr>
      <w:tr w:rsidR="00F04EC3" w:rsidRPr="00AE769A" w14:paraId="681D6EAC" w14:textId="77777777" w:rsidTr="00B41D7A">
        <w:tc>
          <w:tcPr>
            <w:tcW w:w="4878" w:type="dxa"/>
          </w:tcPr>
          <w:p w14:paraId="1E6DB5E5" w14:textId="77777777" w:rsidR="00F04EC3" w:rsidRPr="00AE769A" w:rsidRDefault="00F04EC3" w:rsidP="00B41D7A">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 xml:space="preserve">Videocassete </w:t>
            </w:r>
          </w:p>
        </w:tc>
        <w:tc>
          <w:tcPr>
            <w:tcW w:w="4879" w:type="dxa"/>
          </w:tcPr>
          <w:p w14:paraId="71E7E3DC" w14:textId="77777777" w:rsidR="00F04EC3" w:rsidRPr="00AE769A" w:rsidRDefault="00F04EC3" w:rsidP="00B41D7A">
            <w:pPr>
              <w:autoSpaceDE w:val="0"/>
              <w:autoSpaceDN w:val="0"/>
              <w:adjustRightInd w:val="0"/>
              <w:spacing w:line="240" w:lineRule="auto"/>
              <w:jc w:val="center"/>
              <w:rPr>
                <w:rFonts w:asciiTheme="minorHAnsi" w:hAnsiTheme="minorHAnsi" w:cstheme="minorHAnsi"/>
                <w:color w:val="000000"/>
                <w:sz w:val="24"/>
                <w:szCs w:val="24"/>
              </w:rPr>
            </w:pPr>
            <w:r w:rsidRPr="00AE769A">
              <w:rPr>
                <w:rFonts w:asciiTheme="minorHAnsi" w:hAnsiTheme="minorHAnsi" w:cstheme="minorHAnsi"/>
                <w:color w:val="000000"/>
                <w:sz w:val="24"/>
                <w:szCs w:val="24"/>
              </w:rPr>
              <w:t>300</w:t>
            </w:r>
          </w:p>
        </w:tc>
      </w:tr>
      <w:tr w:rsidR="00F04EC3" w:rsidRPr="00AE769A" w14:paraId="4F6DEFE6" w14:textId="77777777" w:rsidTr="00B41D7A">
        <w:tc>
          <w:tcPr>
            <w:tcW w:w="4878" w:type="dxa"/>
          </w:tcPr>
          <w:p w14:paraId="4C2BB126" w14:textId="77777777" w:rsidR="00F04EC3" w:rsidRPr="00AE769A" w:rsidRDefault="00F04EC3" w:rsidP="00B41D7A">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 xml:space="preserve">DVD </w:t>
            </w:r>
          </w:p>
        </w:tc>
        <w:tc>
          <w:tcPr>
            <w:tcW w:w="4879" w:type="dxa"/>
          </w:tcPr>
          <w:p w14:paraId="4337D187" w14:textId="77777777" w:rsidR="00F04EC3" w:rsidRPr="00AE769A" w:rsidRDefault="00F04EC3" w:rsidP="00B41D7A">
            <w:pPr>
              <w:autoSpaceDE w:val="0"/>
              <w:autoSpaceDN w:val="0"/>
              <w:adjustRightInd w:val="0"/>
              <w:spacing w:line="240" w:lineRule="auto"/>
              <w:jc w:val="center"/>
              <w:rPr>
                <w:rFonts w:asciiTheme="minorHAnsi" w:hAnsiTheme="minorHAnsi" w:cstheme="minorHAnsi"/>
                <w:color w:val="000000"/>
                <w:sz w:val="24"/>
                <w:szCs w:val="24"/>
              </w:rPr>
            </w:pPr>
            <w:r w:rsidRPr="00AE769A">
              <w:rPr>
                <w:rFonts w:asciiTheme="minorHAnsi" w:hAnsiTheme="minorHAnsi" w:cstheme="minorHAnsi"/>
                <w:color w:val="000000"/>
                <w:sz w:val="24"/>
                <w:szCs w:val="24"/>
              </w:rPr>
              <w:t>300</w:t>
            </w:r>
          </w:p>
        </w:tc>
      </w:tr>
    </w:tbl>
    <w:p w14:paraId="47992BD0" w14:textId="77777777" w:rsidR="00F04EC3" w:rsidRPr="00AE769A" w:rsidRDefault="00F04EC3" w:rsidP="00F04EC3">
      <w:pPr>
        <w:autoSpaceDE w:val="0"/>
        <w:autoSpaceDN w:val="0"/>
        <w:adjustRightInd w:val="0"/>
        <w:spacing w:line="240" w:lineRule="auto"/>
        <w:rPr>
          <w:rFonts w:asciiTheme="minorHAnsi" w:hAnsiTheme="minorHAnsi" w:cstheme="minorHAnsi"/>
          <w:b/>
          <w:bCs/>
          <w:color w:val="000000"/>
          <w:sz w:val="24"/>
          <w:szCs w:val="24"/>
        </w:rPr>
      </w:pPr>
    </w:p>
    <w:p w14:paraId="5A329B8F"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color w:val="000000"/>
        </w:rPr>
      </w:pPr>
      <w:r w:rsidRPr="00AE769A">
        <w:rPr>
          <w:rFonts w:asciiTheme="minorHAnsi" w:hAnsiTheme="minorHAnsi" w:cstheme="minorHAnsi"/>
          <w:color w:val="000000"/>
        </w:rPr>
        <w:t>Caso seu equipamento não conste em nossa lista, favor observar o consumo na placa de Identificação do mesmo.</w:t>
      </w:r>
    </w:p>
    <w:p w14:paraId="6286A459" w14:textId="77777777" w:rsidR="00F04EC3" w:rsidRPr="00AE769A" w:rsidRDefault="00F04EC3" w:rsidP="00F04EC3">
      <w:pPr>
        <w:autoSpaceDE w:val="0"/>
        <w:autoSpaceDN w:val="0"/>
        <w:adjustRightInd w:val="0"/>
        <w:spacing w:line="240" w:lineRule="auto"/>
        <w:rPr>
          <w:rFonts w:asciiTheme="minorHAnsi" w:hAnsiTheme="minorHAnsi" w:cstheme="minorHAnsi"/>
          <w:color w:val="000000"/>
          <w:sz w:val="24"/>
          <w:szCs w:val="24"/>
        </w:rPr>
      </w:pPr>
    </w:p>
    <w:p w14:paraId="625BDDA5" w14:textId="77777777" w:rsidR="00F04EC3" w:rsidRPr="00AE769A" w:rsidRDefault="00F04EC3" w:rsidP="00F04EC3">
      <w:pPr>
        <w:pStyle w:val="PargrafodaLista"/>
        <w:numPr>
          <w:ilvl w:val="0"/>
          <w:numId w:val="10"/>
        </w:numPr>
        <w:autoSpaceDE w:val="0"/>
        <w:autoSpaceDN w:val="0"/>
        <w:adjustRightInd w:val="0"/>
        <w:rPr>
          <w:rFonts w:asciiTheme="minorHAnsi" w:hAnsiTheme="minorHAnsi" w:cstheme="minorHAnsi"/>
          <w:b/>
          <w:bCs/>
          <w:color w:val="000000"/>
        </w:rPr>
      </w:pPr>
      <w:r w:rsidRPr="00AE769A">
        <w:rPr>
          <w:rFonts w:asciiTheme="minorHAnsi" w:hAnsiTheme="minorHAnsi" w:cstheme="minorHAnsi"/>
          <w:b/>
          <w:bCs/>
          <w:color w:val="000000"/>
        </w:rPr>
        <w:t>PONTOS DE ÁGUA</w:t>
      </w:r>
    </w:p>
    <w:p w14:paraId="7952F1AF"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color w:val="000000"/>
        </w:rPr>
      </w:pPr>
      <w:r w:rsidRPr="00AE769A">
        <w:rPr>
          <w:rFonts w:asciiTheme="minorHAnsi" w:hAnsiTheme="minorHAnsi" w:cstheme="minorHAnsi"/>
          <w:color w:val="000000"/>
        </w:rPr>
        <w:lastRenderedPageBreak/>
        <w:t>A comissão não assume compromisso de colocar ponto de água dentro dos pavilhões, mas conforme possibilidade e mediante pedido prévio, poderá ser atendido, porém a instalação a partir dos pontos de abastecimento existente será por conta do expositor.</w:t>
      </w:r>
    </w:p>
    <w:p w14:paraId="7E0EB23E"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color w:val="000000"/>
        </w:rPr>
      </w:pPr>
      <w:r w:rsidRPr="00AE769A">
        <w:rPr>
          <w:rFonts w:asciiTheme="minorHAnsi" w:hAnsiTheme="minorHAnsi" w:cstheme="minorHAnsi"/>
          <w:color w:val="000000"/>
        </w:rPr>
        <w:t>Na área externa será disponibilizado pontos de água em locais estratégicos, devendo o expositor providenciar (por conta própria), a ligação até seu estande com mangueiras.</w:t>
      </w:r>
    </w:p>
    <w:p w14:paraId="14D8F57A" w14:textId="77777777" w:rsidR="00F04EC3" w:rsidRPr="00AE769A" w:rsidRDefault="00F04EC3" w:rsidP="00F04EC3">
      <w:pPr>
        <w:autoSpaceDE w:val="0"/>
        <w:autoSpaceDN w:val="0"/>
        <w:adjustRightInd w:val="0"/>
        <w:spacing w:line="240" w:lineRule="auto"/>
        <w:rPr>
          <w:rFonts w:asciiTheme="minorHAnsi" w:hAnsiTheme="minorHAnsi" w:cstheme="minorHAnsi"/>
          <w:color w:val="000000"/>
          <w:sz w:val="24"/>
          <w:szCs w:val="24"/>
        </w:rPr>
      </w:pPr>
    </w:p>
    <w:p w14:paraId="624E1406" w14:textId="77777777" w:rsidR="00F04EC3" w:rsidRPr="00AE769A" w:rsidRDefault="00F04EC3" w:rsidP="00F04EC3">
      <w:pPr>
        <w:pStyle w:val="PargrafodaLista"/>
        <w:numPr>
          <w:ilvl w:val="0"/>
          <w:numId w:val="10"/>
        </w:numPr>
        <w:autoSpaceDE w:val="0"/>
        <w:autoSpaceDN w:val="0"/>
        <w:adjustRightInd w:val="0"/>
        <w:rPr>
          <w:rFonts w:asciiTheme="minorHAnsi" w:hAnsiTheme="minorHAnsi" w:cstheme="minorHAnsi"/>
          <w:b/>
          <w:bCs/>
          <w:color w:val="000000"/>
        </w:rPr>
      </w:pPr>
      <w:r w:rsidRPr="00AE769A">
        <w:rPr>
          <w:rFonts w:asciiTheme="minorHAnsi" w:hAnsiTheme="minorHAnsi" w:cstheme="minorHAnsi"/>
          <w:b/>
          <w:bCs/>
          <w:color w:val="000000"/>
        </w:rPr>
        <w:t>REMESSA DE MERCADORIAS PARA EXPOSIÇÃO</w:t>
      </w:r>
    </w:p>
    <w:p w14:paraId="686307B0"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color w:val="000000"/>
        </w:rPr>
      </w:pPr>
      <w:r w:rsidRPr="00AE769A">
        <w:rPr>
          <w:rFonts w:asciiTheme="minorHAnsi" w:hAnsiTheme="minorHAnsi" w:cstheme="minorHAnsi"/>
          <w:color w:val="000000"/>
        </w:rPr>
        <w:t>Entrada e saída de mercadorias: O Expositor deverá ter um responsável no local da feira para recebimento do seu material.</w:t>
      </w:r>
    </w:p>
    <w:p w14:paraId="3A2ADF27"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rPr>
      </w:pPr>
      <w:r w:rsidRPr="00AE769A">
        <w:rPr>
          <w:rFonts w:asciiTheme="minorHAnsi" w:hAnsiTheme="minorHAnsi" w:cstheme="minorHAnsi"/>
          <w:b/>
          <w:bCs/>
          <w:color w:val="000000"/>
        </w:rPr>
        <w:t xml:space="preserve">Nota fiscal: </w:t>
      </w:r>
      <w:r w:rsidRPr="00AE769A">
        <w:rPr>
          <w:rFonts w:asciiTheme="minorHAnsi" w:hAnsiTheme="minorHAnsi" w:cstheme="minorHAnsi"/>
          <w:color w:val="000000"/>
        </w:rPr>
        <w:t xml:space="preserve">A nota fiscal deverá ser emitida em NOME DO PRÓPRIO EXPOSITOR, com CNPJ e Inscrição Estadual do mesmo, constando endereço: </w:t>
      </w:r>
      <w:r w:rsidRPr="00AE769A">
        <w:rPr>
          <w:rFonts w:asciiTheme="minorHAnsi" w:hAnsiTheme="minorHAnsi" w:cstheme="minorHAnsi"/>
        </w:rPr>
        <w:t xml:space="preserve">Rua Galvão Costa, </w:t>
      </w:r>
      <w:proofErr w:type="gramStart"/>
      <w:r w:rsidRPr="00AE769A">
        <w:rPr>
          <w:rFonts w:asciiTheme="minorHAnsi" w:hAnsiTheme="minorHAnsi" w:cstheme="minorHAnsi"/>
        </w:rPr>
        <w:t>755  1</w:t>
      </w:r>
      <w:r>
        <w:rPr>
          <w:rFonts w:asciiTheme="minorHAnsi" w:hAnsiTheme="minorHAnsi" w:cstheme="minorHAnsi"/>
        </w:rPr>
        <w:t>1</w:t>
      </w:r>
      <w:proofErr w:type="gramEnd"/>
      <w:r w:rsidRPr="00AE769A">
        <w:rPr>
          <w:rFonts w:asciiTheme="minorHAnsi" w:hAnsiTheme="minorHAnsi" w:cstheme="minorHAnsi"/>
        </w:rPr>
        <w:t xml:space="preserve">ª </w:t>
      </w:r>
      <w:proofErr w:type="spellStart"/>
      <w:r w:rsidRPr="00AE769A">
        <w:rPr>
          <w:rFonts w:asciiTheme="minorHAnsi" w:hAnsiTheme="minorHAnsi" w:cstheme="minorHAnsi"/>
        </w:rPr>
        <w:t>Construarte</w:t>
      </w:r>
      <w:proofErr w:type="spellEnd"/>
      <w:r w:rsidRPr="00AE769A">
        <w:rPr>
          <w:rFonts w:asciiTheme="minorHAnsi" w:hAnsiTheme="minorHAnsi" w:cstheme="minorHAnsi"/>
        </w:rPr>
        <w:t xml:space="preserve"> de 202</w:t>
      </w:r>
      <w:r>
        <w:rPr>
          <w:rFonts w:asciiTheme="minorHAnsi" w:hAnsiTheme="minorHAnsi" w:cstheme="minorHAnsi"/>
        </w:rPr>
        <w:t>6</w:t>
      </w:r>
      <w:r w:rsidRPr="00AE769A">
        <w:rPr>
          <w:rFonts w:asciiTheme="minorHAnsi" w:hAnsiTheme="minorHAnsi" w:cstheme="minorHAnsi"/>
        </w:rPr>
        <w:t xml:space="preserve"> Estande N°: ________ Pavilhões da Oktoberfest CEP: 96810-198 – Santa Cruz do Sul – RS – Brasil.</w:t>
      </w:r>
    </w:p>
    <w:p w14:paraId="19BFAA72" w14:textId="77777777" w:rsidR="00F04EC3" w:rsidRPr="00AE769A" w:rsidRDefault="00F04EC3" w:rsidP="00F04EC3">
      <w:pPr>
        <w:pStyle w:val="PargrafodaLista"/>
        <w:numPr>
          <w:ilvl w:val="2"/>
          <w:numId w:val="10"/>
        </w:numPr>
        <w:autoSpaceDE w:val="0"/>
        <w:autoSpaceDN w:val="0"/>
        <w:adjustRightInd w:val="0"/>
        <w:rPr>
          <w:rFonts w:asciiTheme="minorHAnsi" w:hAnsiTheme="minorHAnsi" w:cstheme="minorHAnsi"/>
        </w:rPr>
      </w:pPr>
      <w:r w:rsidRPr="00AE769A">
        <w:rPr>
          <w:rFonts w:asciiTheme="minorHAnsi" w:hAnsiTheme="minorHAnsi" w:cstheme="minorHAnsi"/>
        </w:rPr>
        <w:t>No corpo da nota fiscal, deverá constar a observação de que as mercadorias se destinam a exposição na 1</w:t>
      </w:r>
      <w:r>
        <w:rPr>
          <w:rFonts w:asciiTheme="minorHAnsi" w:hAnsiTheme="minorHAnsi" w:cstheme="minorHAnsi"/>
        </w:rPr>
        <w:t>1</w:t>
      </w:r>
      <w:r w:rsidRPr="00AE769A">
        <w:rPr>
          <w:rFonts w:asciiTheme="minorHAnsi" w:hAnsiTheme="minorHAnsi" w:cstheme="minorHAnsi"/>
        </w:rPr>
        <w:t xml:space="preserve">ª </w:t>
      </w:r>
      <w:proofErr w:type="spellStart"/>
      <w:r w:rsidRPr="00AE769A">
        <w:rPr>
          <w:rFonts w:asciiTheme="minorHAnsi" w:hAnsiTheme="minorHAnsi" w:cstheme="minorHAnsi"/>
        </w:rPr>
        <w:t>Construarte</w:t>
      </w:r>
      <w:proofErr w:type="spellEnd"/>
      <w:r w:rsidRPr="00AE769A">
        <w:rPr>
          <w:rFonts w:asciiTheme="minorHAnsi" w:hAnsiTheme="minorHAnsi" w:cstheme="minorHAnsi"/>
        </w:rPr>
        <w:t xml:space="preserve"> 202</w:t>
      </w:r>
      <w:r>
        <w:rPr>
          <w:rFonts w:asciiTheme="minorHAnsi" w:hAnsiTheme="minorHAnsi" w:cstheme="minorHAnsi"/>
        </w:rPr>
        <w:t>6</w:t>
      </w:r>
      <w:r w:rsidRPr="00AE769A">
        <w:rPr>
          <w:rFonts w:asciiTheme="minorHAnsi" w:hAnsiTheme="minorHAnsi" w:cstheme="minorHAnsi"/>
        </w:rPr>
        <w:t>.</w:t>
      </w:r>
    </w:p>
    <w:p w14:paraId="68FA91A2" w14:textId="77777777" w:rsidR="00F04EC3" w:rsidRPr="00AE769A" w:rsidRDefault="00F04EC3" w:rsidP="00F04EC3">
      <w:pPr>
        <w:pStyle w:val="PargrafodaLista"/>
        <w:numPr>
          <w:ilvl w:val="2"/>
          <w:numId w:val="10"/>
        </w:numPr>
        <w:autoSpaceDE w:val="0"/>
        <w:autoSpaceDN w:val="0"/>
        <w:adjustRightInd w:val="0"/>
        <w:rPr>
          <w:rFonts w:asciiTheme="minorHAnsi" w:hAnsiTheme="minorHAnsi" w:cstheme="minorHAnsi"/>
        </w:rPr>
      </w:pPr>
      <w:r w:rsidRPr="00AE769A">
        <w:rPr>
          <w:rFonts w:asciiTheme="minorHAnsi" w:hAnsiTheme="minorHAnsi" w:cstheme="minorHAnsi"/>
          <w:color w:val="000000"/>
        </w:rPr>
        <w:t>Utilizar ainda, em cada Estado, o modelo citado, bem como anotar na nota fiscal observações a seguir:</w:t>
      </w:r>
    </w:p>
    <w:p w14:paraId="6FB1D2DC" w14:textId="77777777" w:rsidR="00F04EC3" w:rsidRPr="00AE769A" w:rsidRDefault="00F04EC3" w:rsidP="00F04EC3">
      <w:pPr>
        <w:autoSpaceDE w:val="0"/>
        <w:autoSpaceDN w:val="0"/>
        <w:adjustRightInd w:val="0"/>
        <w:spacing w:line="240" w:lineRule="auto"/>
        <w:rPr>
          <w:rFonts w:asciiTheme="minorHAnsi" w:hAnsiTheme="minorHAnsi" w:cstheme="minorHAnsi"/>
          <w:color w:val="000000"/>
          <w:sz w:val="24"/>
          <w:szCs w:val="24"/>
        </w:rPr>
      </w:pPr>
    </w:p>
    <w:p w14:paraId="13F3280D" w14:textId="77777777" w:rsidR="00F04EC3" w:rsidRPr="00AE769A" w:rsidRDefault="00F04EC3" w:rsidP="00F04EC3">
      <w:pPr>
        <w:pStyle w:val="PargrafodaLista"/>
        <w:numPr>
          <w:ilvl w:val="0"/>
          <w:numId w:val="10"/>
        </w:numPr>
        <w:autoSpaceDE w:val="0"/>
        <w:autoSpaceDN w:val="0"/>
        <w:adjustRightInd w:val="0"/>
        <w:rPr>
          <w:rFonts w:asciiTheme="minorHAnsi" w:hAnsiTheme="minorHAnsi" w:cstheme="minorHAnsi"/>
          <w:b/>
          <w:bCs/>
          <w:color w:val="000000"/>
        </w:rPr>
      </w:pPr>
      <w:r w:rsidRPr="00AE769A">
        <w:rPr>
          <w:rFonts w:asciiTheme="minorHAnsi" w:hAnsiTheme="minorHAnsi" w:cstheme="minorHAnsi"/>
          <w:b/>
          <w:bCs/>
          <w:color w:val="000000"/>
        </w:rPr>
        <w:t>ABASTECIMENTO DE PRODUTOS</w:t>
      </w:r>
    </w:p>
    <w:p w14:paraId="72544460"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rPr>
      </w:pPr>
      <w:r w:rsidRPr="00AE769A">
        <w:rPr>
          <w:rFonts w:asciiTheme="minorHAnsi" w:hAnsiTheme="minorHAnsi" w:cstheme="minorHAnsi"/>
        </w:rPr>
        <w:t>O abastecimento de produtos nos estandes, seja de produtos, equipamentos, alimentos ou bebidas, deverá ser feito somente pela entrada previamente identificada junto ao portão 02 na Avenida dos Imigrantes. Uma hora antes dos horários estabelecidos para abertura aos visitantes e compradores todos os estandes deverão estar prontos para o atendimento.</w:t>
      </w:r>
    </w:p>
    <w:p w14:paraId="25D005EC"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b/>
          <w:bCs/>
        </w:rPr>
      </w:pPr>
      <w:r w:rsidRPr="00AE769A">
        <w:rPr>
          <w:rFonts w:asciiTheme="minorHAnsi" w:hAnsiTheme="minorHAnsi" w:cstheme="minorHAnsi"/>
          <w:b/>
          <w:bCs/>
        </w:rPr>
        <w:t>Deverá ser observada a cláusula de exclusividade na distribuição de bebidas Doces, águas e bebidas alcoólicas, tendo a 1</w:t>
      </w:r>
      <w:r>
        <w:rPr>
          <w:rFonts w:asciiTheme="minorHAnsi" w:hAnsiTheme="minorHAnsi" w:cstheme="minorHAnsi"/>
          <w:b/>
          <w:bCs/>
        </w:rPr>
        <w:t>1</w:t>
      </w:r>
      <w:r w:rsidRPr="00AE769A">
        <w:rPr>
          <w:rFonts w:asciiTheme="minorHAnsi" w:hAnsiTheme="minorHAnsi" w:cstheme="minorHAnsi"/>
          <w:b/>
          <w:bCs/>
        </w:rPr>
        <w:t xml:space="preserve">ª </w:t>
      </w:r>
      <w:proofErr w:type="spellStart"/>
      <w:r w:rsidRPr="00AE769A">
        <w:rPr>
          <w:rFonts w:asciiTheme="minorHAnsi" w:hAnsiTheme="minorHAnsi" w:cstheme="minorHAnsi"/>
          <w:b/>
          <w:bCs/>
        </w:rPr>
        <w:t>Construarte</w:t>
      </w:r>
      <w:proofErr w:type="spellEnd"/>
      <w:r w:rsidRPr="00AE769A">
        <w:rPr>
          <w:rFonts w:asciiTheme="minorHAnsi" w:hAnsiTheme="minorHAnsi" w:cstheme="minorHAnsi"/>
          <w:b/>
          <w:bCs/>
        </w:rPr>
        <w:t xml:space="preserve"> seu fornecedor exclusivo, estando assim, proibida a entrada destes pelos portões, devendo ser adquirida no parque ou encomendada diretamente com o fornecedor exclusivo (os telefones serão informados em momento oportuno).</w:t>
      </w:r>
    </w:p>
    <w:p w14:paraId="387FE9B4"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color w:val="000000"/>
        </w:rPr>
      </w:pPr>
      <w:r w:rsidRPr="00AE769A">
        <w:rPr>
          <w:rFonts w:asciiTheme="minorHAnsi" w:hAnsiTheme="minorHAnsi" w:cstheme="minorHAnsi"/>
          <w:color w:val="000000"/>
        </w:rPr>
        <w:t>Caminhões, carros ou qualquer tipo de transporte utilizado para abastecimento de produtos, deverá ser retirado do local imediatamente após o material ter sido totalmente descarregado.</w:t>
      </w:r>
    </w:p>
    <w:p w14:paraId="1E35765C"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color w:val="000000"/>
        </w:rPr>
      </w:pPr>
      <w:r w:rsidRPr="00AE769A">
        <w:rPr>
          <w:rFonts w:asciiTheme="minorHAnsi" w:hAnsiTheme="minorHAnsi" w:cstheme="minorHAnsi"/>
          <w:color w:val="000000"/>
        </w:rPr>
        <w:t xml:space="preserve">Veículos para carga e descarga de materiais, equipamentos e/ou produtos, </w:t>
      </w:r>
      <w:r w:rsidRPr="00AE769A">
        <w:rPr>
          <w:rFonts w:asciiTheme="minorHAnsi" w:hAnsiTheme="minorHAnsi" w:cstheme="minorHAnsi"/>
          <w:b/>
          <w:bCs/>
          <w:color w:val="000000"/>
        </w:rPr>
        <w:t xml:space="preserve">NÃO </w:t>
      </w:r>
      <w:r w:rsidRPr="00AE769A">
        <w:rPr>
          <w:rFonts w:asciiTheme="minorHAnsi" w:hAnsiTheme="minorHAnsi" w:cstheme="minorHAnsi"/>
          <w:color w:val="000000"/>
        </w:rPr>
        <w:t>terão acesso ao interior dos pavilhões, independente a quem pertençam.</w:t>
      </w:r>
    </w:p>
    <w:p w14:paraId="040A6458" w14:textId="77777777" w:rsidR="00F04EC3" w:rsidRPr="00AE769A" w:rsidRDefault="00F04EC3" w:rsidP="00F04EC3">
      <w:pPr>
        <w:autoSpaceDE w:val="0"/>
        <w:autoSpaceDN w:val="0"/>
        <w:adjustRightInd w:val="0"/>
        <w:spacing w:line="240" w:lineRule="auto"/>
        <w:rPr>
          <w:rFonts w:asciiTheme="minorHAnsi" w:hAnsiTheme="minorHAnsi" w:cstheme="minorHAnsi"/>
          <w:color w:val="000000"/>
          <w:sz w:val="24"/>
          <w:szCs w:val="24"/>
        </w:rPr>
      </w:pPr>
    </w:p>
    <w:p w14:paraId="1DB82AEF" w14:textId="77777777" w:rsidR="00F04EC3" w:rsidRPr="00AE769A" w:rsidRDefault="00F04EC3" w:rsidP="00F04EC3">
      <w:pPr>
        <w:pStyle w:val="PargrafodaLista"/>
        <w:numPr>
          <w:ilvl w:val="0"/>
          <w:numId w:val="10"/>
        </w:numPr>
        <w:autoSpaceDE w:val="0"/>
        <w:autoSpaceDN w:val="0"/>
        <w:adjustRightInd w:val="0"/>
        <w:rPr>
          <w:rFonts w:asciiTheme="minorHAnsi" w:hAnsiTheme="minorHAnsi" w:cstheme="minorHAnsi"/>
          <w:b/>
          <w:bCs/>
          <w:color w:val="000000"/>
        </w:rPr>
      </w:pPr>
      <w:r w:rsidRPr="00AE769A">
        <w:rPr>
          <w:rFonts w:asciiTheme="minorHAnsi" w:hAnsiTheme="minorHAnsi" w:cstheme="minorHAnsi"/>
          <w:b/>
          <w:bCs/>
          <w:color w:val="000000"/>
        </w:rPr>
        <w:t xml:space="preserve"> TRABALHO DE MENORES</w:t>
      </w:r>
    </w:p>
    <w:p w14:paraId="3D53D7AF" w14:textId="77777777" w:rsidR="00F04EC3" w:rsidRPr="00AE769A" w:rsidRDefault="00F04EC3" w:rsidP="00F04EC3">
      <w:pPr>
        <w:autoSpaceDE w:val="0"/>
        <w:autoSpaceDN w:val="0"/>
        <w:adjustRightInd w:val="0"/>
        <w:spacing w:line="240" w:lineRule="auto"/>
        <w:rPr>
          <w:rFonts w:asciiTheme="minorHAnsi" w:hAnsiTheme="minorHAnsi" w:cstheme="minorHAnsi"/>
          <w:b/>
          <w:bCs/>
          <w:color w:val="000000"/>
          <w:sz w:val="24"/>
          <w:szCs w:val="24"/>
        </w:rPr>
      </w:pPr>
    </w:p>
    <w:p w14:paraId="54862BA4"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color w:val="000000"/>
        </w:rPr>
      </w:pPr>
      <w:r w:rsidRPr="00AE769A">
        <w:rPr>
          <w:rFonts w:asciiTheme="minorHAnsi" w:hAnsiTheme="minorHAnsi" w:cstheme="minorHAnsi"/>
          <w:color w:val="000000"/>
        </w:rPr>
        <w:t xml:space="preserve">Para o trabalho de menores de idade, o Expositor deverá observar o disposto na Lei Trabalhista e no Estatuto da Criança e do Adolescente. Durante todo o período de Montagem e Desmontagem não será permitido acesso de </w:t>
      </w:r>
      <w:r w:rsidRPr="00AE769A">
        <w:rPr>
          <w:rFonts w:asciiTheme="minorHAnsi" w:hAnsiTheme="minorHAnsi" w:cstheme="minorHAnsi"/>
          <w:color w:val="000000"/>
        </w:rPr>
        <w:lastRenderedPageBreak/>
        <w:t>menores de 10 anos ao interior dos pavilhões, independente do grau de parentesco com o expositor, seus funcionários e/ou contratados.</w:t>
      </w:r>
    </w:p>
    <w:p w14:paraId="3A450EF7" w14:textId="77777777" w:rsidR="00F04EC3" w:rsidRPr="00AE769A" w:rsidRDefault="00F04EC3" w:rsidP="00F04EC3">
      <w:pPr>
        <w:autoSpaceDE w:val="0"/>
        <w:autoSpaceDN w:val="0"/>
        <w:adjustRightInd w:val="0"/>
        <w:spacing w:line="240" w:lineRule="auto"/>
        <w:rPr>
          <w:rFonts w:asciiTheme="minorHAnsi" w:hAnsiTheme="minorHAnsi" w:cstheme="minorHAnsi"/>
          <w:color w:val="000000"/>
          <w:sz w:val="24"/>
          <w:szCs w:val="24"/>
        </w:rPr>
      </w:pPr>
    </w:p>
    <w:p w14:paraId="065BF226" w14:textId="77777777" w:rsidR="00F04EC3" w:rsidRPr="00AE769A" w:rsidRDefault="00F04EC3" w:rsidP="00F04EC3">
      <w:pPr>
        <w:pStyle w:val="PargrafodaLista"/>
        <w:numPr>
          <w:ilvl w:val="0"/>
          <w:numId w:val="10"/>
        </w:numPr>
        <w:autoSpaceDE w:val="0"/>
        <w:autoSpaceDN w:val="0"/>
        <w:adjustRightInd w:val="0"/>
        <w:rPr>
          <w:rFonts w:asciiTheme="minorHAnsi" w:hAnsiTheme="minorHAnsi" w:cstheme="minorHAnsi"/>
          <w:b/>
          <w:bCs/>
          <w:color w:val="000000"/>
        </w:rPr>
      </w:pPr>
      <w:r w:rsidRPr="00AE769A">
        <w:rPr>
          <w:rFonts w:asciiTheme="minorHAnsi" w:hAnsiTheme="minorHAnsi" w:cstheme="minorHAnsi"/>
          <w:b/>
          <w:bCs/>
          <w:color w:val="000000"/>
        </w:rPr>
        <w:t>ESTACIONAMENTO E ATENDIMENTO MÉDICO</w:t>
      </w:r>
    </w:p>
    <w:p w14:paraId="10655C2C"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b/>
          <w:bCs/>
          <w:color w:val="000000"/>
        </w:rPr>
      </w:pPr>
      <w:r w:rsidRPr="00AE769A">
        <w:rPr>
          <w:rFonts w:asciiTheme="minorHAnsi" w:hAnsiTheme="minorHAnsi" w:cstheme="minorHAnsi"/>
        </w:rPr>
        <w:t xml:space="preserve">Estacionamento: A </w:t>
      </w:r>
      <w:r w:rsidRPr="00AE769A">
        <w:rPr>
          <w:rFonts w:asciiTheme="minorHAnsi" w:hAnsiTheme="minorHAnsi" w:cstheme="minorHAnsi"/>
          <w:b/>
        </w:rPr>
        <w:t xml:space="preserve">DEFINIR </w:t>
      </w:r>
    </w:p>
    <w:p w14:paraId="1B8DB896"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b/>
          <w:bCs/>
          <w:color w:val="000000"/>
        </w:rPr>
      </w:pPr>
      <w:r w:rsidRPr="00AE769A">
        <w:rPr>
          <w:rFonts w:asciiTheme="minorHAnsi" w:hAnsiTheme="minorHAnsi" w:cstheme="minorHAnsi"/>
        </w:rPr>
        <w:t>Atendimento médico: A DEFINIR.</w:t>
      </w:r>
    </w:p>
    <w:p w14:paraId="26EF199A" w14:textId="77777777" w:rsidR="00F04EC3" w:rsidRPr="00AE769A" w:rsidRDefault="00F04EC3" w:rsidP="00F04EC3">
      <w:pPr>
        <w:autoSpaceDE w:val="0"/>
        <w:autoSpaceDN w:val="0"/>
        <w:adjustRightInd w:val="0"/>
        <w:spacing w:line="240" w:lineRule="auto"/>
        <w:rPr>
          <w:rFonts w:asciiTheme="minorHAnsi" w:hAnsiTheme="minorHAnsi" w:cstheme="minorHAnsi"/>
          <w:color w:val="000000"/>
          <w:sz w:val="24"/>
          <w:szCs w:val="24"/>
        </w:rPr>
      </w:pPr>
    </w:p>
    <w:p w14:paraId="3DB5EAE2" w14:textId="77777777" w:rsidR="00F04EC3" w:rsidRPr="00AE769A" w:rsidRDefault="00F04EC3" w:rsidP="00F04EC3">
      <w:pPr>
        <w:pStyle w:val="PargrafodaLista"/>
        <w:numPr>
          <w:ilvl w:val="0"/>
          <w:numId w:val="10"/>
        </w:numPr>
        <w:autoSpaceDE w:val="0"/>
        <w:autoSpaceDN w:val="0"/>
        <w:adjustRightInd w:val="0"/>
        <w:rPr>
          <w:rFonts w:asciiTheme="minorHAnsi" w:hAnsiTheme="minorHAnsi" w:cstheme="minorHAnsi"/>
          <w:b/>
          <w:bCs/>
          <w:color w:val="000000"/>
        </w:rPr>
      </w:pPr>
      <w:r w:rsidRPr="00AE769A">
        <w:rPr>
          <w:rFonts w:asciiTheme="minorHAnsi" w:hAnsiTheme="minorHAnsi" w:cstheme="minorHAnsi"/>
          <w:b/>
          <w:bCs/>
          <w:color w:val="000000"/>
        </w:rPr>
        <w:t>PROPAGANDA /DIVULGAÇÃO/BRINDES</w:t>
      </w:r>
    </w:p>
    <w:p w14:paraId="0700B3F3" w14:textId="77777777" w:rsidR="00F04EC3" w:rsidRPr="00AE769A" w:rsidRDefault="00F04EC3" w:rsidP="00F04EC3">
      <w:pPr>
        <w:autoSpaceDE w:val="0"/>
        <w:autoSpaceDN w:val="0"/>
        <w:adjustRightInd w:val="0"/>
        <w:spacing w:line="240" w:lineRule="auto"/>
        <w:rPr>
          <w:rFonts w:asciiTheme="minorHAnsi" w:hAnsiTheme="minorHAnsi" w:cstheme="minorHAnsi"/>
          <w:b/>
          <w:bCs/>
          <w:color w:val="000000"/>
          <w:sz w:val="24"/>
          <w:szCs w:val="24"/>
        </w:rPr>
      </w:pPr>
    </w:p>
    <w:p w14:paraId="41042E92"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rPr>
      </w:pPr>
      <w:r w:rsidRPr="00AE769A">
        <w:rPr>
          <w:rFonts w:asciiTheme="minorHAnsi" w:hAnsiTheme="minorHAnsi" w:cstheme="minorHAnsi"/>
          <w:color w:val="000000"/>
        </w:rPr>
        <w:t xml:space="preserve">Não é permitida a distribuição de brindes ou promoções fora dos limites da área do estande. </w:t>
      </w:r>
    </w:p>
    <w:p w14:paraId="587B60D8" w14:textId="77777777" w:rsidR="00F04EC3" w:rsidRPr="00AE769A" w:rsidRDefault="00F04EC3" w:rsidP="00F04EC3">
      <w:pPr>
        <w:autoSpaceDE w:val="0"/>
        <w:autoSpaceDN w:val="0"/>
        <w:adjustRightInd w:val="0"/>
        <w:spacing w:line="240" w:lineRule="auto"/>
        <w:rPr>
          <w:rFonts w:asciiTheme="minorHAnsi" w:hAnsiTheme="minorHAnsi" w:cstheme="minorHAnsi"/>
          <w:color w:val="000000"/>
          <w:sz w:val="24"/>
          <w:szCs w:val="24"/>
        </w:rPr>
      </w:pPr>
    </w:p>
    <w:p w14:paraId="103F1517" w14:textId="77777777" w:rsidR="00F04EC3" w:rsidRPr="00AE769A" w:rsidRDefault="00F04EC3" w:rsidP="00F04EC3">
      <w:pPr>
        <w:pStyle w:val="PargrafodaLista"/>
        <w:numPr>
          <w:ilvl w:val="0"/>
          <w:numId w:val="10"/>
        </w:numPr>
        <w:autoSpaceDE w:val="0"/>
        <w:autoSpaceDN w:val="0"/>
        <w:adjustRightInd w:val="0"/>
        <w:rPr>
          <w:rFonts w:asciiTheme="minorHAnsi" w:hAnsiTheme="minorHAnsi" w:cstheme="minorHAnsi"/>
          <w:b/>
          <w:bCs/>
          <w:color w:val="000000"/>
        </w:rPr>
      </w:pPr>
      <w:r w:rsidRPr="00AE769A">
        <w:rPr>
          <w:rFonts w:asciiTheme="minorHAnsi" w:hAnsiTheme="minorHAnsi" w:cstheme="minorHAnsi"/>
          <w:b/>
          <w:bCs/>
          <w:color w:val="000000"/>
        </w:rPr>
        <w:t>SONORIZAÇÃO</w:t>
      </w:r>
    </w:p>
    <w:p w14:paraId="5F18C5EE"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rPr>
      </w:pPr>
      <w:r w:rsidRPr="00AE769A">
        <w:rPr>
          <w:rFonts w:asciiTheme="minorHAnsi" w:hAnsiTheme="minorHAnsi" w:cstheme="minorHAnsi"/>
          <w:b/>
          <w:bCs/>
        </w:rPr>
        <w:t xml:space="preserve">Não será permitida a realização de Shows ou música ao vivo, dentro ou fora do estande. </w:t>
      </w:r>
      <w:r w:rsidRPr="00AE769A">
        <w:rPr>
          <w:rFonts w:asciiTheme="minorHAnsi" w:hAnsiTheme="minorHAnsi" w:cstheme="minorHAnsi"/>
        </w:rPr>
        <w:t>O som proveniente de audiovisuais deve ser limitado à área de estande e nunca interferindo na tranquilidade de outros estandes.</w:t>
      </w:r>
    </w:p>
    <w:p w14:paraId="546E2C9A" w14:textId="77777777" w:rsidR="00F04EC3" w:rsidRPr="00AE769A" w:rsidRDefault="00F04EC3" w:rsidP="00F04EC3">
      <w:pPr>
        <w:pStyle w:val="PargrafodaLista"/>
        <w:autoSpaceDE w:val="0"/>
        <w:autoSpaceDN w:val="0"/>
        <w:adjustRightInd w:val="0"/>
        <w:ind w:left="792"/>
        <w:rPr>
          <w:rFonts w:asciiTheme="minorHAnsi" w:hAnsiTheme="minorHAnsi" w:cstheme="minorHAnsi"/>
        </w:rPr>
      </w:pPr>
    </w:p>
    <w:p w14:paraId="21B1F46D" w14:textId="77777777" w:rsidR="00F04EC3" w:rsidRPr="00AE769A" w:rsidRDefault="00F04EC3" w:rsidP="00F04EC3">
      <w:pPr>
        <w:pStyle w:val="PargrafodaLista"/>
        <w:numPr>
          <w:ilvl w:val="0"/>
          <w:numId w:val="10"/>
        </w:numPr>
        <w:autoSpaceDE w:val="0"/>
        <w:autoSpaceDN w:val="0"/>
        <w:adjustRightInd w:val="0"/>
        <w:rPr>
          <w:rFonts w:asciiTheme="minorHAnsi" w:hAnsiTheme="minorHAnsi" w:cstheme="minorHAnsi"/>
          <w:b/>
          <w:bCs/>
        </w:rPr>
      </w:pPr>
      <w:r w:rsidRPr="00AE769A">
        <w:rPr>
          <w:rFonts w:asciiTheme="minorHAnsi" w:hAnsiTheme="minorHAnsi" w:cstheme="minorHAnsi"/>
          <w:b/>
          <w:bCs/>
        </w:rPr>
        <w:t>NORMAS LEGAIS</w:t>
      </w:r>
    </w:p>
    <w:p w14:paraId="42FAC354"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rPr>
      </w:pPr>
      <w:r w:rsidRPr="00AE769A">
        <w:rPr>
          <w:rFonts w:asciiTheme="minorHAnsi" w:hAnsiTheme="minorHAnsi" w:cstheme="minorHAnsi"/>
        </w:rPr>
        <w:t>O expositor responderá diretamente pelos encargos fiscais municipais, estaduais e federais, incidentes em sua área de atuação, bem como por encargos outros como trabalhista, previdenciário, etc.</w:t>
      </w:r>
    </w:p>
    <w:p w14:paraId="29243D2B" w14:textId="77777777" w:rsidR="00F04EC3" w:rsidRPr="00AE769A" w:rsidRDefault="00F04EC3" w:rsidP="00F04EC3">
      <w:pPr>
        <w:pStyle w:val="PargrafodaLista"/>
        <w:numPr>
          <w:ilvl w:val="0"/>
          <w:numId w:val="10"/>
        </w:numPr>
        <w:autoSpaceDE w:val="0"/>
        <w:autoSpaceDN w:val="0"/>
        <w:adjustRightInd w:val="0"/>
        <w:rPr>
          <w:rFonts w:asciiTheme="minorHAnsi" w:hAnsiTheme="minorHAnsi" w:cstheme="minorHAnsi"/>
        </w:rPr>
      </w:pPr>
      <w:r w:rsidRPr="00AE769A">
        <w:rPr>
          <w:rFonts w:asciiTheme="minorHAnsi" w:hAnsiTheme="minorHAnsi" w:cstheme="minorHAnsi"/>
        </w:rPr>
        <w:t>A relação de compra e venda entre o expositor e o visitante, no que tange ao Código de Defesa do Consumidor, é de exclusiva responsabilidade do expositor.</w:t>
      </w:r>
    </w:p>
    <w:p w14:paraId="6E4B5151" w14:textId="77777777" w:rsidR="00F04EC3" w:rsidRPr="00AE769A" w:rsidRDefault="00F04EC3" w:rsidP="00F04EC3">
      <w:pPr>
        <w:pStyle w:val="PargrafodaLista"/>
        <w:autoSpaceDE w:val="0"/>
        <w:autoSpaceDN w:val="0"/>
        <w:adjustRightInd w:val="0"/>
        <w:ind w:left="360"/>
        <w:rPr>
          <w:rFonts w:asciiTheme="minorHAnsi" w:hAnsiTheme="minorHAnsi" w:cstheme="minorHAnsi"/>
        </w:rPr>
      </w:pPr>
    </w:p>
    <w:p w14:paraId="5A7B8131" w14:textId="77777777" w:rsidR="00F04EC3" w:rsidRPr="00AE769A" w:rsidRDefault="00F04EC3" w:rsidP="00F04EC3">
      <w:pPr>
        <w:pStyle w:val="PargrafodaLista"/>
        <w:numPr>
          <w:ilvl w:val="0"/>
          <w:numId w:val="10"/>
        </w:numPr>
        <w:autoSpaceDE w:val="0"/>
        <w:autoSpaceDN w:val="0"/>
        <w:adjustRightInd w:val="0"/>
        <w:rPr>
          <w:rFonts w:asciiTheme="minorHAnsi" w:hAnsiTheme="minorHAnsi" w:cstheme="minorHAnsi"/>
          <w:b/>
          <w:bCs/>
        </w:rPr>
      </w:pPr>
      <w:r w:rsidRPr="00AE769A">
        <w:rPr>
          <w:rFonts w:asciiTheme="minorHAnsi" w:hAnsiTheme="minorHAnsi" w:cstheme="minorHAnsi"/>
          <w:b/>
          <w:bCs/>
        </w:rPr>
        <w:t>NORMAS DE DESMONTAGEM</w:t>
      </w:r>
    </w:p>
    <w:p w14:paraId="4F181CE0" w14:textId="77777777" w:rsidR="00F04EC3" w:rsidRPr="00AE769A" w:rsidRDefault="00F04EC3" w:rsidP="00F04EC3">
      <w:pPr>
        <w:pStyle w:val="PargrafodaLista"/>
        <w:numPr>
          <w:ilvl w:val="1"/>
          <w:numId w:val="10"/>
        </w:numPr>
        <w:autoSpaceDE w:val="0"/>
        <w:autoSpaceDN w:val="0"/>
        <w:adjustRightInd w:val="0"/>
        <w:rPr>
          <w:rFonts w:asciiTheme="minorHAnsi" w:hAnsiTheme="minorHAnsi" w:cstheme="minorHAnsi"/>
        </w:rPr>
      </w:pPr>
      <w:r w:rsidRPr="00AE769A">
        <w:rPr>
          <w:rFonts w:asciiTheme="minorHAnsi" w:hAnsiTheme="minorHAnsi" w:cstheme="minorHAnsi"/>
        </w:rPr>
        <w:t xml:space="preserve">O Expositor poderá retirar objetos, produtos e materiais somente no dia </w:t>
      </w:r>
      <w:r>
        <w:rPr>
          <w:rFonts w:asciiTheme="minorHAnsi" w:hAnsiTheme="minorHAnsi" w:cstheme="minorHAnsi"/>
        </w:rPr>
        <w:t>18</w:t>
      </w:r>
      <w:r w:rsidRPr="00AE769A">
        <w:rPr>
          <w:rFonts w:asciiTheme="minorHAnsi" w:hAnsiTheme="minorHAnsi" w:cstheme="minorHAnsi"/>
        </w:rPr>
        <w:t xml:space="preserve"> de </w:t>
      </w:r>
      <w:r>
        <w:rPr>
          <w:rFonts w:asciiTheme="minorHAnsi" w:hAnsiTheme="minorHAnsi" w:cstheme="minorHAnsi"/>
        </w:rPr>
        <w:t>maio</w:t>
      </w:r>
      <w:r w:rsidRPr="00AE769A">
        <w:rPr>
          <w:rFonts w:asciiTheme="minorHAnsi" w:hAnsiTheme="minorHAnsi" w:cstheme="minorHAnsi"/>
        </w:rPr>
        <w:t>, a partir das 8 horas.</w:t>
      </w:r>
    </w:p>
    <w:p w14:paraId="6B18A2AD" w14:textId="77777777" w:rsidR="00F04EC3" w:rsidRPr="00AE769A" w:rsidRDefault="00F04EC3" w:rsidP="00F04EC3">
      <w:pPr>
        <w:pStyle w:val="PargrafodaLista"/>
        <w:numPr>
          <w:ilvl w:val="0"/>
          <w:numId w:val="10"/>
        </w:numPr>
        <w:autoSpaceDE w:val="0"/>
        <w:autoSpaceDN w:val="0"/>
        <w:adjustRightInd w:val="0"/>
        <w:rPr>
          <w:rFonts w:asciiTheme="minorHAnsi" w:hAnsiTheme="minorHAnsi" w:cstheme="minorHAnsi"/>
        </w:rPr>
      </w:pPr>
      <w:r w:rsidRPr="00AE769A">
        <w:rPr>
          <w:rFonts w:asciiTheme="minorHAnsi" w:hAnsiTheme="minorHAnsi" w:cstheme="minorHAnsi"/>
        </w:rPr>
        <w:t>O Expositor é responsável pelo seu estande, materiais, produtos e/ou equipamentos até o final da desmontagem.</w:t>
      </w:r>
    </w:p>
    <w:p w14:paraId="2B25B6DE" w14:textId="77777777" w:rsidR="00F04EC3" w:rsidRPr="00AE769A" w:rsidRDefault="00F04EC3" w:rsidP="00F04EC3">
      <w:pPr>
        <w:pStyle w:val="PargrafodaLista"/>
        <w:autoSpaceDE w:val="0"/>
        <w:autoSpaceDN w:val="0"/>
        <w:adjustRightInd w:val="0"/>
        <w:ind w:left="360"/>
        <w:rPr>
          <w:rFonts w:asciiTheme="minorHAnsi" w:hAnsiTheme="minorHAnsi" w:cstheme="minorHAnsi"/>
        </w:rPr>
      </w:pPr>
    </w:p>
    <w:p w14:paraId="60E52B67" w14:textId="77777777" w:rsidR="00F04EC3" w:rsidRPr="00AE769A" w:rsidRDefault="00F04EC3" w:rsidP="00F04EC3">
      <w:pPr>
        <w:pStyle w:val="PargrafodaLista"/>
        <w:numPr>
          <w:ilvl w:val="0"/>
          <w:numId w:val="10"/>
        </w:numPr>
        <w:autoSpaceDE w:val="0"/>
        <w:autoSpaceDN w:val="0"/>
        <w:adjustRightInd w:val="0"/>
        <w:rPr>
          <w:rFonts w:asciiTheme="minorHAnsi" w:hAnsiTheme="minorHAnsi" w:cstheme="minorHAnsi"/>
          <w:b/>
          <w:bCs/>
        </w:rPr>
      </w:pPr>
      <w:r w:rsidRPr="00AE769A">
        <w:rPr>
          <w:rFonts w:asciiTheme="minorHAnsi" w:hAnsiTheme="minorHAnsi" w:cstheme="minorHAnsi"/>
          <w:b/>
          <w:bCs/>
        </w:rPr>
        <w:t xml:space="preserve"> CONTATOS ÚTEIS</w:t>
      </w:r>
    </w:p>
    <w:p w14:paraId="52BEF691" w14:textId="77777777" w:rsidR="00F04EC3" w:rsidRPr="00AE769A" w:rsidRDefault="00F04EC3" w:rsidP="00F04EC3">
      <w:pPr>
        <w:pStyle w:val="PargrafodaLista"/>
        <w:autoSpaceDE w:val="0"/>
        <w:autoSpaceDN w:val="0"/>
        <w:adjustRightInd w:val="0"/>
        <w:ind w:left="360"/>
        <w:rPr>
          <w:rFonts w:asciiTheme="minorHAnsi" w:hAnsiTheme="minorHAnsi" w:cstheme="minorHAnsi"/>
        </w:rPr>
      </w:pPr>
    </w:p>
    <w:p w14:paraId="030604F4" w14:textId="77777777" w:rsidR="00F04EC3" w:rsidRPr="00AE769A" w:rsidRDefault="00F04EC3" w:rsidP="00F04EC3">
      <w:pPr>
        <w:autoSpaceDE w:val="0"/>
        <w:autoSpaceDN w:val="0"/>
        <w:adjustRightInd w:val="0"/>
        <w:spacing w:line="240" w:lineRule="auto"/>
        <w:rPr>
          <w:rFonts w:asciiTheme="minorHAnsi" w:hAnsiTheme="minorHAnsi" w:cstheme="minorHAnsi"/>
          <w:sz w:val="24"/>
          <w:szCs w:val="24"/>
        </w:rPr>
      </w:pPr>
      <w:r w:rsidRPr="00AE769A">
        <w:rPr>
          <w:rFonts w:asciiTheme="minorHAnsi" w:hAnsiTheme="minorHAnsi" w:cstheme="minorHAnsi"/>
          <w:sz w:val="24"/>
          <w:szCs w:val="24"/>
        </w:rPr>
        <w:t>Local da 1</w:t>
      </w:r>
      <w:r>
        <w:rPr>
          <w:rFonts w:asciiTheme="minorHAnsi" w:hAnsiTheme="minorHAnsi" w:cstheme="minorHAnsi"/>
          <w:sz w:val="24"/>
          <w:szCs w:val="24"/>
        </w:rPr>
        <w:t>1</w:t>
      </w:r>
      <w:r w:rsidRPr="00AE769A">
        <w:rPr>
          <w:rFonts w:asciiTheme="minorHAnsi" w:hAnsiTheme="minorHAnsi" w:cstheme="minorHAnsi"/>
          <w:sz w:val="24"/>
          <w:szCs w:val="24"/>
        </w:rPr>
        <w:t xml:space="preserve">ª </w:t>
      </w:r>
      <w:proofErr w:type="spellStart"/>
      <w:r w:rsidRPr="00AE769A">
        <w:rPr>
          <w:rFonts w:asciiTheme="minorHAnsi" w:hAnsiTheme="minorHAnsi" w:cstheme="minorHAnsi"/>
          <w:sz w:val="24"/>
          <w:szCs w:val="24"/>
        </w:rPr>
        <w:t>Construarte</w:t>
      </w:r>
      <w:proofErr w:type="spellEnd"/>
      <w:r w:rsidRPr="00AE769A">
        <w:rPr>
          <w:rFonts w:asciiTheme="minorHAnsi" w:hAnsiTheme="minorHAnsi" w:cstheme="minorHAnsi"/>
          <w:sz w:val="24"/>
          <w:szCs w:val="24"/>
        </w:rPr>
        <w:t xml:space="preserve"> 202</w:t>
      </w:r>
      <w:r>
        <w:rPr>
          <w:rFonts w:asciiTheme="minorHAnsi" w:hAnsiTheme="minorHAnsi" w:cstheme="minorHAnsi"/>
          <w:sz w:val="24"/>
          <w:szCs w:val="24"/>
        </w:rPr>
        <w:t>6</w:t>
      </w:r>
      <w:r w:rsidRPr="00AE769A">
        <w:rPr>
          <w:rFonts w:asciiTheme="minorHAnsi" w:hAnsiTheme="minorHAnsi" w:cstheme="minorHAnsi"/>
          <w:sz w:val="24"/>
          <w:szCs w:val="24"/>
        </w:rPr>
        <w:t xml:space="preserve"> e Escritório Comercial:</w:t>
      </w:r>
    </w:p>
    <w:p w14:paraId="18F8A3D0" w14:textId="77777777" w:rsidR="00F04EC3" w:rsidRPr="00AE769A" w:rsidRDefault="00F04EC3" w:rsidP="00F04EC3">
      <w:pPr>
        <w:autoSpaceDE w:val="0"/>
        <w:autoSpaceDN w:val="0"/>
        <w:adjustRightInd w:val="0"/>
        <w:spacing w:line="240" w:lineRule="auto"/>
        <w:rPr>
          <w:rFonts w:asciiTheme="minorHAnsi" w:hAnsiTheme="minorHAnsi" w:cstheme="minorHAnsi"/>
          <w:sz w:val="24"/>
          <w:szCs w:val="24"/>
        </w:rPr>
      </w:pPr>
      <w:r w:rsidRPr="00AE769A">
        <w:rPr>
          <w:rFonts w:asciiTheme="minorHAnsi" w:hAnsiTheme="minorHAnsi" w:cstheme="minorHAnsi"/>
          <w:sz w:val="24"/>
          <w:szCs w:val="24"/>
        </w:rPr>
        <w:t>No Parque da Oktoberfest – Rua Galvão Costa ,0755- Santa Cruz do Sul - RS</w:t>
      </w:r>
    </w:p>
    <w:p w14:paraId="15B12B9F" w14:textId="77777777" w:rsidR="00F04EC3" w:rsidRPr="00AE769A" w:rsidRDefault="00F04EC3" w:rsidP="00F04EC3">
      <w:pPr>
        <w:autoSpaceDE w:val="0"/>
        <w:autoSpaceDN w:val="0"/>
        <w:adjustRightInd w:val="0"/>
        <w:spacing w:line="240" w:lineRule="auto"/>
        <w:rPr>
          <w:rFonts w:asciiTheme="minorHAnsi" w:hAnsiTheme="minorHAnsi" w:cstheme="minorHAnsi"/>
          <w:sz w:val="24"/>
          <w:szCs w:val="24"/>
        </w:rPr>
      </w:pPr>
      <w:r w:rsidRPr="00AE769A">
        <w:rPr>
          <w:rFonts w:asciiTheme="minorHAnsi" w:hAnsiTheme="minorHAnsi" w:cstheme="minorHAnsi"/>
          <w:sz w:val="24"/>
          <w:szCs w:val="24"/>
        </w:rPr>
        <w:t>51 - 3715 6844</w:t>
      </w:r>
    </w:p>
    <w:p w14:paraId="48E34110" w14:textId="77777777" w:rsidR="00F04EC3" w:rsidRPr="00AE769A" w:rsidRDefault="00F04EC3" w:rsidP="00F04EC3">
      <w:pPr>
        <w:autoSpaceDE w:val="0"/>
        <w:autoSpaceDN w:val="0"/>
        <w:adjustRightInd w:val="0"/>
        <w:spacing w:line="240" w:lineRule="auto"/>
        <w:rPr>
          <w:rFonts w:asciiTheme="minorHAnsi" w:hAnsiTheme="minorHAnsi" w:cstheme="minorHAnsi"/>
          <w:sz w:val="24"/>
          <w:szCs w:val="24"/>
        </w:rPr>
      </w:pPr>
      <w:r w:rsidRPr="00AE769A">
        <w:rPr>
          <w:rFonts w:asciiTheme="minorHAnsi" w:hAnsiTheme="minorHAnsi" w:cstheme="minorHAnsi"/>
          <w:sz w:val="24"/>
          <w:szCs w:val="24"/>
        </w:rPr>
        <w:t>assemp@assempscs.com.br</w:t>
      </w:r>
    </w:p>
    <w:p w14:paraId="5143D588" w14:textId="77777777" w:rsidR="00F04EC3" w:rsidRPr="00AE769A" w:rsidRDefault="00F04EC3" w:rsidP="00F04EC3">
      <w:pPr>
        <w:pStyle w:val="PargrafodaLista"/>
        <w:autoSpaceDE w:val="0"/>
        <w:autoSpaceDN w:val="0"/>
        <w:adjustRightInd w:val="0"/>
        <w:ind w:left="360"/>
        <w:rPr>
          <w:rFonts w:asciiTheme="minorHAnsi" w:hAnsiTheme="minorHAnsi" w:cstheme="minorHAnsi"/>
        </w:rPr>
      </w:pPr>
    </w:p>
    <w:p w14:paraId="3263B0A0" w14:textId="77777777" w:rsidR="00F04EC3" w:rsidRPr="00AE769A" w:rsidRDefault="00F04EC3" w:rsidP="00F04EC3">
      <w:pPr>
        <w:autoSpaceDE w:val="0"/>
        <w:autoSpaceDN w:val="0"/>
        <w:adjustRightInd w:val="0"/>
        <w:spacing w:line="240" w:lineRule="auto"/>
        <w:rPr>
          <w:rFonts w:asciiTheme="minorHAnsi" w:hAnsiTheme="minorHAnsi" w:cstheme="minorHAnsi"/>
          <w:sz w:val="24"/>
          <w:szCs w:val="24"/>
        </w:rPr>
      </w:pPr>
      <w:r w:rsidRPr="00AE769A">
        <w:rPr>
          <w:rFonts w:asciiTheme="minorHAnsi" w:hAnsiTheme="minorHAnsi" w:cstheme="minorHAnsi"/>
          <w:sz w:val="24"/>
          <w:szCs w:val="24"/>
        </w:rPr>
        <w:t>COMERCIAL</w:t>
      </w:r>
      <w:r w:rsidRPr="00AE769A">
        <w:rPr>
          <w:rFonts w:asciiTheme="minorHAnsi" w:hAnsiTheme="minorHAnsi" w:cstheme="minorHAnsi"/>
          <w:sz w:val="24"/>
          <w:szCs w:val="24"/>
        </w:rPr>
        <w:tab/>
        <w:t xml:space="preserve"> </w:t>
      </w:r>
    </w:p>
    <w:p w14:paraId="357BCB62" w14:textId="77777777" w:rsidR="00F04EC3" w:rsidRPr="00AE769A" w:rsidRDefault="00F04EC3" w:rsidP="00F04EC3">
      <w:pPr>
        <w:autoSpaceDE w:val="0"/>
        <w:autoSpaceDN w:val="0"/>
        <w:adjustRightInd w:val="0"/>
        <w:spacing w:line="240" w:lineRule="auto"/>
        <w:rPr>
          <w:rFonts w:asciiTheme="minorHAnsi" w:hAnsiTheme="minorHAnsi" w:cstheme="minorHAnsi"/>
          <w:sz w:val="24"/>
          <w:szCs w:val="24"/>
        </w:rPr>
      </w:pPr>
      <w:r w:rsidRPr="00AE769A">
        <w:rPr>
          <w:rFonts w:asciiTheme="minorHAnsi" w:hAnsiTheme="minorHAnsi" w:cstheme="minorHAnsi"/>
          <w:sz w:val="24"/>
          <w:szCs w:val="24"/>
        </w:rPr>
        <w:t>51 – 99911-0698</w:t>
      </w:r>
    </w:p>
    <w:p w14:paraId="69363F99" w14:textId="77777777" w:rsidR="00F04EC3" w:rsidRPr="00AE769A" w:rsidRDefault="00F04EC3" w:rsidP="00F04EC3">
      <w:pPr>
        <w:autoSpaceDE w:val="0"/>
        <w:autoSpaceDN w:val="0"/>
        <w:adjustRightInd w:val="0"/>
        <w:spacing w:line="240" w:lineRule="auto"/>
        <w:rPr>
          <w:rFonts w:asciiTheme="minorHAnsi" w:hAnsiTheme="minorHAnsi" w:cstheme="minorHAnsi"/>
          <w:sz w:val="24"/>
          <w:szCs w:val="24"/>
        </w:rPr>
      </w:pPr>
      <w:r w:rsidRPr="00AE769A">
        <w:rPr>
          <w:rFonts w:asciiTheme="minorHAnsi" w:hAnsiTheme="minorHAnsi" w:cstheme="minorHAnsi"/>
          <w:sz w:val="24"/>
          <w:szCs w:val="24"/>
        </w:rPr>
        <w:t>luiz@assempscs.com.br</w:t>
      </w:r>
    </w:p>
    <w:p w14:paraId="6132B7FB" w14:textId="77777777" w:rsidR="00F04EC3" w:rsidRPr="00AE769A" w:rsidRDefault="00F04EC3" w:rsidP="00F04EC3">
      <w:pPr>
        <w:pStyle w:val="PargrafodaLista"/>
        <w:autoSpaceDE w:val="0"/>
        <w:autoSpaceDN w:val="0"/>
        <w:adjustRightInd w:val="0"/>
        <w:ind w:left="360"/>
        <w:rPr>
          <w:rFonts w:asciiTheme="minorHAnsi" w:hAnsiTheme="minorHAnsi" w:cstheme="minorHAnsi"/>
        </w:rPr>
      </w:pPr>
    </w:p>
    <w:p w14:paraId="71C90B7F" w14:textId="77777777" w:rsidR="00F04EC3" w:rsidRPr="00AE769A" w:rsidRDefault="00F04EC3" w:rsidP="00F04EC3">
      <w:pPr>
        <w:autoSpaceDE w:val="0"/>
        <w:autoSpaceDN w:val="0"/>
        <w:adjustRightInd w:val="0"/>
        <w:spacing w:line="240" w:lineRule="auto"/>
        <w:rPr>
          <w:rFonts w:asciiTheme="minorHAnsi" w:hAnsiTheme="minorHAnsi" w:cstheme="minorHAnsi"/>
          <w:sz w:val="24"/>
          <w:szCs w:val="24"/>
        </w:rPr>
      </w:pPr>
      <w:r w:rsidRPr="00AE769A">
        <w:rPr>
          <w:rFonts w:asciiTheme="minorHAnsi" w:hAnsiTheme="minorHAnsi" w:cstheme="minorHAnsi"/>
          <w:sz w:val="24"/>
          <w:szCs w:val="24"/>
        </w:rPr>
        <w:t>SITE OFICIAL</w:t>
      </w:r>
    </w:p>
    <w:p w14:paraId="48CAF5E1" w14:textId="77777777" w:rsidR="00F04EC3" w:rsidRPr="00AE769A" w:rsidRDefault="00F04EC3" w:rsidP="00F04EC3">
      <w:pPr>
        <w:autoSpaceDE w:val="0"/>
        <w:autoSpaceDN w:val="0"/>
        <w:adjustRightInd w:val="0"/>
        <w:spacing w:line="240" w:lineRule="auto"/>
        <w:rPr>
          <w:rFonts w:asciiTheme="minorHAnsi" w:hAnsiTheme="minorHAnsi" w:cstheme="minorHAnsi"/>
          <w:sz w:val="24"/>
          <w:szCs w:val="24"/>
        </w:rPr>
      </w:pPr>
      <w:r w:rsidRPr="00AE769A">
        <w:rPr>
          <w:rFonts w:asciiTheme="minorHAnsi" w:hAnsiTheme="minorHAnsi" w:cstheme="minorHAnsi"/>
          <w:sz w:val="24"/>
          <w:szCs w:val="24"/>
        </w:rPr>
        <w:t>www.feiraconstruartemultifeira.com.br</w:t>
      </w:r>
    </w:p>
    <w:p w14:paraId="2D47A490" w14:textId="77777777" w:rsidR="00F04EC3" w:rsidRPr="00AE769A" w:rsidRDefault="00F04EC3" w:rsidP="00F04EC3">
      <w:pPr>
        <w:pStyle w:val="PargrafodaLista"/>
        <w:autoSpaceDE w:val="0"/>
        <w:autoSpaceDN w:val="0"/>
        <w:adjustRightInd w:val="0"/>
        <w:ind w:left="360"/>
        <w:rPr>
          <w:rFonts w:asciiTheme="minorHAnsi" w:hAnsiTheme="minorHAnsi" w:cstheme="minorHAnsi"/>
        </w:rPr>
      </w:pPr>
    </w:p>
    <w:p w14:paraId="3080EA67" w14:textId="77777777" w:rsidR="00F04EC3" w:rsidRPr="00AE769A" w:rsidRDefault="00F04EC3" w:rsidP="00F04EC3">
      <w:pPr>
        <w:autoSpaceDE w:val="0"/>
        <w:autoSpaceDN w:val="0"/>
        <w:adjustRightInd w:val="0"/>
        <w:spacing w:line="240" w:lineRule="auto"/>
        <w:rPr>
          <w:rFonts w:asciiTheme="minorHAnsi" w:hAnsiTheme="minorHAnsi" w:cstheme="minorHAnsi"/>
          <w:sz w:val="24"/>
          <w:szCs w:val="24"/>
        </w:rPr>
      </w:pPr>
      <w:r w:rsidRPr="00AE769A">
        <w:rPr>
          <w:rFonts w:asciiTheme="minorHAnsi" w:hAnsiTheme="minorHAnsi" w:cstheme="minorHAnsi"/>
          <w:sz w:val="24"/>
          <w:szCs w:val="24"/>
        </w:rPr>
        <w:t>Montadora Oficial</w:t>
      </w:r>
    </w:p>
    <w:p w14:paraId="5CAD2CD6" w14:textId="77777777" w:rsidR="00F04EC3" w:rsidRPr="00AE769A" w:rsidRDefault="00F04EC3" w:rsidP="00F04EC3">
      <w:pPr>
        <w:pStyle w:val="PargrafodaLista"/>
        <w:autoSpaceDE w:val="0"/>
        <w:autoSpaceDN w:val="0"/>
        <w:adjustRightInd w:val="0"/>
        <w:ind w:left="360"/>
        <w:rPr>
          <w:rFonts w:asciiTheme="minorHAnsi" w:hAnsiTheme="minorHAnsi" w:cstheme="minorHAnsi"/>
        </w:rPr>
      </w:pPr>
    </w:p>
    <w:p w14:paraId="7A9DE927" w14:textId="77777777" w:rsidR="00F04EC3" w:rsidRPr="00AE769A" w:rsidRDefault="00F04EC3" w:rsidP="00F04EC3">
      <w:pPr>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br w:type="page"/>
      </w:r>
    </w:p>
    <w:p w14:paraId="17066E16" w14:textId="77777777" w:rsidR="00F04EC3" w:rsidRPr="00AE769A" w:rsidRDefault="00F04EC3" w:rsidP="00F04EC3">
      <w:pPr>
        <w:autoSpaceDE w:val="0"/>
        <w:autoSpaceDN w:val="0"/>
        <w:adjustRightInd w:val="0"/>
        <w:spacing w:line="240" w:lineRule="auto"/>
        <w:rPr>
          <w:rFonts w:asciiTheme="minorHAnsi" w:hAnsiTheme="minorHAnsi" w:cstheme="minorHAnsi"/>
          <w:color w:val="000000"/>
          <w:sz w:val="24"/>
          <w:szCs w:val="24"/>
        </w:rPr>
      </w:pPr>
    </w:p>
    <w:p w14:paraId="6CBA11A3" w14:textId="77777777" w:rsidR="00F04EC3" w:rsidRPr="00AE769A" w:rsidRDefault="00F04EC3" w:rsidP="00F04EC3">
      <w:pPr>
        <w:autoSpaceDE w:val="0"/>
        <w:autoSpaceDN w:val="0"/>
        <w:adjustRightInd w:val="0"/>
        <w:spacing w:line="240" w:lineRule="auto"/>
        <w:rPr>
          <w:rFonts w:asciiTheme="minorHAnsi" w:hAnsiTheme="minorHAnsi" w:cstheme="minorHAnsi"/>
          <w:b/>
          <w:bCs/>
          <w:color w:val="000000"/>
          <w:sz w:val="24"/>
          <w:szCs w:val="24"/>
        </w:rPr>
      </w:pPr>
      <w:r w:rsidRPr="00AE769A">
        <w:rPr>
          <w:rFonts w:asciiTheme="minorHAnsi" w:hAnsiTheme="minorHAnsi" w:cstheme="minorHAnsi"/>
          <w:b/>
          <w:bCs/>
          <w:color w:val="000000"/>
          <w:sz w:val="24"/>
          <w:szCs w:val="24"/>
        </w:rPr>
        <w:t>Formulário Nº 01</w:t>
      </w:r>
    </w:p>
    <w:p w14:paraId="39439DA4" w14:textId="77777777" w:rsidR="00F04EC3" w:rsidRPr="00AE769A" w:rsidRDefault="00F04EC3" w:rsidP="00F04EC3">
      <w:pPr>
        <w:autoSpaceDE w:val="0"/>
        <w:autoSpaceDN w:val="0"/>
        <w:adjustRightInd w:val="0"/>
        <w:spacing w:line="240" w:lineRule="auto"/>
        <w:rPr>
          <w:rFonts w:asciiTheme="minorHAnsi" w:hAnsiTheme="minorHAnsi" w:cstheme="minorHAnsi"/>
          <w:b/>
          <w:bCs/>
          <w:color w:val="000000"/>
          <w:sz w:val="24"/>
          <w:szCs w:val="24"/>
        </w:rPr>
      </w:pPr>
      <w:r w:rsidRPr="00AE769A">
        <w:rPr>
          <w:rFonts w:asciiTheme="minorHAnsi" w:hAnsiTheme="minorHAnsi" w:cstheme="minorHAnsi"/>
          <w:b/>
          <w:bCs/>
          <w:color w:val="000000"/>
          <w:sz w:val="24"/>
          <w:szCs w:val="24"/>
        </w:rPr>
        <w:t>SOLICITAÇÃO DE CREDENCIAL PARA EXPOSITOR</w:t>
      </w:r>
    </w:p>
    <w:p w14:paraId="72036721" w14:textId="77777777" w:rsidR="00F04EC3" w:rsidRPr="00AE769A" w:rsidRDefault="00F04EC3" w:rsidP="00F04EC3">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Empresa Expositora: ____________________________</w:t>
      </w:r>
    </w:p>
    <w:p w14:paraId="079852EE" w14:textId="77777777" w:rsidR="00F04EC3" w:rsidRPr="00AE769A" w:rsidRDefault="00F04EC3" w:rsidP="00F04EC3">
      <w:pPr>
        <w:autoSpaceDE w:val="0"/>
        <w:autoSpaceDN w:val="0"/>
        <w:adjustRightInd w:val="0"/>
        <w:spacing w:line="240" w:lineRule="auto"/>
        <w:rPr>
          <w:rFonts w:asciiTheme="minorHAnsi" w:hAnsiTheme="minorHAnsi" w:cstheme="minorHAnsi"/>
          <w:b/>
          <w:bCs/>
          <w:sz w:val="24"/>
          <w:szCs w:val="24"/>
        </w:rPr>
      </w:pPr>
      <w:r w:rsidRPr="00AE769A">
        <w:rPr>
          <w:rFonts w:asciiTheme="minorHAnsi" w:hAnsiTheme="minorHAnsi" w:cstheme="minorHAnsi"/>
          <w:sz w:val="24"/>
          <w:szCs w:val="24"/>
        </w:rPr>
        <w:t xml:space="preserve">Estes crachás destinam-se aos profissionais que estarão trabalhando </w:t>
      </w:r>
      <w:r w:rsidRPr="00AE769A">
        <w:rPr>
          <w:rFonts w:asciiTheme="minorHAnsi" w:hAnsiTheme="minorHAnsi" w:cstheme="minorHAnsi"/>
          <w:b/>
          <w:bCs/>
          <w:sz w:val="24"/>
          <w:szCs w:val="24"/>
        </w:rPr>
        <w:t>exclusivamente nos</w:t>
      </w:r>
    </w:p>
    <w:p w14:paraId="79B22456" w14:textId="77777777" w:rsidR="00F04EC3" w:rsidRPr="00AE769A" w:rsidRDefault="00F04EC3" w:rsidP="00F04EC3">
      <w:pPr>
        <w:autoSpaceDE w:val="0"/>
        <w:autoSpaceDN w:val="0"/>
        <w:adjustRightInd w:val="0"/>
        <w:spacing w:line="240" w:lineRule="auto"/>
        <w:rPr>
          <w:rFonts w:asciiTheme="minorHAnsi" w:hAnsiTheme="minorHAnsi" w:cstheme="minorHAnsi"/>
          <w:sz w:val="24"/>
          <w:szCs w:val="24"/>
        </w:rPr>
      </w:pPr>
      <w:r w:rsidRPr="00AE769A">
        <w:rPr>
          <w:rFonts w:asciiTheme="minorHAnsi" w:hAnsiTheme="minorHAnsi" w:cstheme="minorHAnsi"/>
          <w:b/>
          <w:bCs/>
          <w:sz w:val="24"/>
          <w:szCs w:val="24"/>
        </w:rPr>
        <w:t xml:space="preserve">estandes </w:t>
      </w:r>
      <w:r w:rsidRPr="00AE769A">
        <w:rPr>
          <w:rFonts w:asciiTheme="minorHAnsi" w:hAnsiTheme="minorHAnsi" w:cstheme="minorHAnsi"/>
          <w:sz w:val="24"/>
          <w:szCs w:val="24"/>
        </w:rPr>
        <w:t>e durante o período de funcionamento da feira. Credenciais adicionais (ao máximo de 10) terão um custo de R$ 5,00 que devem ser pagos na hora da retirada. (Não será permitido solicitação de</w:t>
      </w:r>
    </w:p>
    <w:p w14:paraId="4228FA11" w14:textId="77777777" w:rsidR="00F04EC3" w:rsidRPr="00AE769A" w:rsidRDefault="00F04EC3" w:rsidP="00F04EC3">
      <w:pPr>
        <w:autoSpaceDE w:val="0"/>
        <w:autoSpaceDN w:val="0"/>
        <w:adjustRightInd w:val="0"/>
        <w:spacing w:line="240" w:lineRule="auto"/>
        <w:rPr>
          <w:rFonts w:asciiTheme="minorHAnsi" w:hAnsiTheme="minorHAnsi" w:cstheme="minorHAnsi"/>
          <w:sz w:val="24"/>
          <w:szCs w:val="24"/>
        </w:rPr>
      </w:pPr>
      <w:r w:rsidRPr="00AE769A">
        <w:rPr>
          <w:rFonts w:asciiTheme="minorHAnsi" w:hAnsiTheme="minorHAnsi" w:cstheme="minorHAnsi"/>
          <w:sz w:val="24"/>
          <w:szCs w:val="24"/>
        </w:rPr>
        <w:t>credenciais para menores, familiares, amigos que não trabalharão no estande)</w:t>
      </w:r>
    </w:p>
    <w:p w14:paraId="390E3DB6" w14:textId="77777777" w:rsidR="00F04EC3" w:rsidRPr="00AE769A" w:rsidRDefault="00F04EC3" w:rsidP="00F04EC3">
      <w:pPr>
        <w:autoSpaceDE w:val="0"/>
        <w:autoSpaceDN w:val="0"/>
        <w:adjustRightInd w:val="0"/>
        <w:spacing w:line="240" w:lineRule="auto"/>
        <w:rPr>
          <w:rFonts w:asciiTheme="minorHAnsi" w:hAnsiTheme="minorHAnsi" w:cstheme="minorHAnsi"/>
          <w:sz w:val="24"/>
          <w:szCs w:val="24"/>
        </w:rPr>
      </w:pPr>
    </w:p>
    <w:p w14:paraId="7262394B" w14:textId="77777777" w:rsidR="00F04EC3" w:rsidRPr="00AE769A" w:rsidRDefault="00F04EC3" w:rsidP="00F04EC3">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Solicitamos o fornecimento de credenciais para pessoas abaixo relacionadas, conforme indicado:</w:t>
      </w:r>
    </w:p>
    <w:p w14:paraId="3D3CEBB5" w14:textId="77777777" w:rsidR="00F04EC3" w:rsidRPr="00AE769A" w:rsidRDefault="00F04EC3" w:rsidP="00F04EC3">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Baseie-se no exemplo a seguir para o preenchimento das credenciais:</w:t>
      </w:r>
    </w:p>
    <w:p w14:paraId="652B4329" w14:textId="77777777" w:rsidR="00F04EC3" w:rsidRPr="00AE769A" w:rsidRDefault="00F04EC3" w:rsidP="00F04EC3">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Juliana Vicente da Silva</w:t>
      </w:r>
    </w:p>
    <w:p w14:paraId="47BC75E1" w14:textId="77777777" w:rsidR="00F04EC3" w:rsidRPr="00AE769A" w:rsidRDefault="00F04EC3" w:rsidP="00F04EC3">
      <w:pPr>
        <w:autoSpaceDE w:val="0"/>
        <w:autoSpaceDN w:val="0"/>
        <w:adjustRightInd w:val="0"/>
        <w:spacing w:line="240" w:lineRule="auto"/>
        <w:rPr>
          <w:rFonts w:asciiTheme="minorHAnsi" w:hAnsiTheme="minorHAnsi" w:cstheme="minorHAnsi"/>
          <w:b/>
          <w:bCs/>
          <w:sz w:val="24"/>
          <w:szCs w:val="24"/>
        </w:rPr>
      </w:pPr>
      <w:r w:rsidRPr="00AE769A">
        <w:rPr>
          <w:rFonts w:asciiTheme="minorHAnsi" w:hAnsiTheme="minorHAnsi" w:cstheme="minorHAnsi"/>
          <w:b/>
          <w:sz w:val="24"/>
          <w:szCs w:val="24"/>
        </w:rPr>
        <w:t>Juliana Vicente ou Juliana da Silva</w:t>
      </w:r>
    </w:p>
    <w:p w14:paraId="2403077D" w14:textId="77777777" w:rsidR="00F04EC3" w:rsidRPr="00AE769A" w:rsidRDefault="00F04EC3" w:rsidP="00F04EC3">
      <w:pPr>
        <w:autoSpaceDE w:val="0"/>
        <w:autoSpaceDN w:val="0"/>
        <w:adjustRightInd w:val="0"/>
        <w:spacing w:line="240" w:lineRule="auto"/>
        <w:rPr>
          <w:rFonts w:asciiTheme="minorHAnsi" w:hAnsiTheme="minorHAnsi" w:cstheme="minorHAns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516"/>
      </w:tblGrid>
      <w:tr w:rsidR="00F04EC3" w:rsidRPr="00AE769A" w14:paraId="489DDA7B" w14:textId="77777777" w:rsidTr="00B41D7A">
        <w:trPr>
          <w:trHeight w:val="340"/>
        </w:trPr>
        <w:tc>
          <w:tcPr>
            <w:tcW w:w="4878" w:type="dxa"/>
          </w:tcPr>
          <w:p w14:paraId="23431C94" w14:textId="77777777" w:rsidR="00F04EC3" w:rsidRPr="00AE769A" w:rsidRDefault="00F04EC3" w:rsidP="00B41D7A">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Nome</w:t>
            </w:r>
          </w:p>
        </w:tc>
        <w:tc>
          <w:tcPr>
            <w:tcW w:w="4879" w:type="dxa"/>
          </w:tcPr>
          <w:p w14:paraId="60AC2F42" w14:textId="77777777" w:rsidR="00F04EC3" w:rsidRPr="00AE769A" w:rsidRDefault="00F04EC3" w:rsidP="00B41D7A">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CPF</w:t>
            </w:r>
          </w:p>
        </w:tc>
      </w:tr>
      <w:tr w:rsidR="00F04EC3" w:rsidRPr="00AE769A" w14:paraId="1E1D01FE" w14:textId="77777777" w:rsidTr="00B41D7A">
        <w:trPr>
          <w:trHeight w:val="340"/>
        </w:trPr>
        <w:tc>
          <w:tcPr>
            <w:tcW w:w="4878" w:type="dxa"/>
          </w:tcPr>
          <w:p w14:paraId="6AD382EA" w14:textId="77777777" w:rsidR="00F04EC3" w:rsidRPr="00AE769A" w:rsidRDefault="00F04EC3" w:rsidP="00B41D7A">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RG</w:t>
            </w:r>
          </w:p>
        </w:tc>
        <w:tc>
          <w:tcPr>
            <w:tcW w:w="4879" w:type="dxa"/>
          </w:tcPr>
          <w:p w14:paraId="4F5229DE" w14:textId="77777777" w:rsidR="00F04EC3" w:rsidRPr="00AE769A" w:rsidRDefault="00F04EC3" w:rsidP="00B41D7A">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Celular</w:t>
            </w:r>
          </w:p>
        </w:tc>
      </w:tr>
    </w:tbl>
    <w:p w14:paraId="59E226AB" w14:textId="77777777" w:rsidR="00F04EC3" w:rsidRPr="00AE769A" w:rsidRDefault="00F04EC3" w:rsidP="00F04EC3">
      <w:pPr>
        <w:autoSpaceDE w:val="0"/>
        <w:autoSpaceDN w:val="0"/>
        <w:adjustRightInd w:val="0"/>
        <w:spacing w:line="240" w:lineRule="auto"/>
        <w:rPr>
          <w:rFonts w:asciiTheme="minorHAnsi" w:hAnsiTheme="minorHAnsi" w:cstheme="minorHAns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516"/>
      </w:tblGrid>
      <w:tr w:rsidR="00F04EC3" w:rsidRPr="00AE769A" w14:paraId="43FA9F5E" w14:textId="77777777" w:rsidTr="00B41D7A">
        <w:trPr>
          <w:trHeight w:val="340"/>
        </w:trPr>
        <w:tc>
          <w:tcPr>
            <w:tcW w:w="4878" w:type="dxa"/>
          </w:tcPr>
          <w:p w14:paraId="53F24D34" w14:textId="77777777" w:rsidR="00F04EC3" w:rsidRPr="00AE769A" w:rsidRDefault="00F04EC3" w:rsidP="00B41D7A">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Nome</w:t>
            </w:r>
          </w:p>
        </w:tc>
        <w:tc>
          <w:tcPr>
            <w:tcW w:w="4879" w:type="dxa"/>
          </w:tcPr>
          <w:p w14:paraId="1188B0FD" w14:textId="77777777" w:rsidR="00F04EC3" w:rsidRPr="00AE769A" w:rsidRDefault="00F04EC3" w:rsidP="00B41D7A">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CPF</w:t>
            </w:r>
          </w:p>
        </w:tc>
      </w:tr>
      <w:tr w:rsidR="00F04EC3" w:rsidRPr="00AE769A" w14:paraId="2CAB8733" w14:textId="77777777" w:rsidTr="00B41D7A">
        <w:trPr>
          <w:trHeight w:val="340"/>
        </w:trPr>
        <w:tc>
          <w:tcPr>
            <w:tcW w:w="4878" w:type="dxa"/>
          </w:tcPr>
          <w:p w14:paraId="00C0C19A" w14:textId="77777777" w:rsidR="00F04EC3" w:rsidRPr="00AE769A" w:rsidRDefault="00F04EC3" w:rsidP="00B41D7A">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RG</w:t>
            </w:r>
          </w:p>
        </w:tc>
        <w:tc>
          <w:tcPr>
            <w:tcW w:w="4879" w:type="dxa"/>
          </w:tcPr>
          <w:p w14:paraId="7DCFEC5C" w14:textId="77777777" w:rsidR="00F04EC3" w:rsidRPr="00AE769A" w:rsidRDefault="00F04EC3" w:rsidP="00B41D7A">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Celular</w:t>
            </w:r>
          </w:p>
        </w:tc>
      </w:tr>
    </w:tbl>
    <w:p w14:paraId="4B6E859F" w14:textId="77777777" w:rsidR="00F04EC3" w:rsidRPr="00AE769A" w:rsidRDefault="00F04EC3" w:rsidP="00F04EC3">
      <w:pPr>
        <w:autoSpaceDE w:val="0"/>
        <w:autoSpaceDN w:val="0"/>
        <w:adjustRightInd w:val="0"/>
        <w:spacing w:line="240" w:lineRule="auto"/>
        <w:rPr>
          <w:rFonts w:asciiTheme="minorHAnsi" w:hAnsiTheme="minorHAnsi" w:cstheme="minorHAns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516"/>
      </w:tblGrid>
      <w:tr w:rsidR="00F04EC3" w:rsidRPr="00AE769A" w14:paraId="2639B04D" w14:textId="77777777" w:rsidTr="00B41D7A">
        <w:trPr>
          <w:trHeight w:val="340"/>
        </w:trPr>
        <w:tc>
          <w:tcPr>
            <w:tcW w:w="4878" w:type="dxa"/>
          </w:tcPr>
          <w:p w14:paraId="6A08F349" w14:textId="77777777" w:rsidR="00F04EC3" w:rsidRPr="00AE769A" w:rsidRDefault="00F04EC3" w:rsidP="00B41D7A">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Nome</w:t>
            </w:r>
          </w:p>
        </w:tc>
        <w:tc>
          <w:tcPr>
            <w:tcW w:w="4879" w:type="dxa"/>
          </w:tcPr>
          <w:p w14:paraId="746A1F24" w14:textId="77777777" w:rsidR="00F04EC3" w:rsidRPr="00AE769A" w:rsidRDefault="00F04EC3" w:rsidP="00B41D7A">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CPF</w:t>
            </w:r>
          </w:p>
        </w:tc>
      </w:tr>
      <w:tr w:rsidR="00F04EC3" w:rsidRPr="00AE769A" w14:paraId="71901E7B" w14:textId="77777777" w:rsidTr="00B41D7A">
        <w:trPr>
          <w:trHeight w:val="340"/>
        </w:trPr>
        <w:tc>
          <w:tcPr>
            <w:tcW w:w="4878" w:type="dxa"/>
          </w:tcPr>
          <w:p w14:paraId="0E2D3625" w14:textId="77777777" w:rsidR="00F04EC3" w:rsidRPr="00AE769A" w:rsidRDefault="00F04EC3" w:rsidP="00B41D7A">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RG</w:t>
            </w:r>
          </w:p>
        </w:tc>
        <w:tc>
          <w:tcPr>
            <w:tcW w:w="4879" w:type="dxa"/>
          </w:tcPr>
          <w:p w14:paraId="7782D772" w14:textId="77777777" w:rsidR="00F04EC3" w:rsidRPr="00AE769A" w:rsidRDefault="00F04EC3" w:rsidP="00B41D7A">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Celular</w:t>
            </w:r>
          </w:p>
        </w:tc>
      </w:tr>
    </w:tbl>
    <w:p w14:paraId="40EE4E71" w14:textId="77777777" w:rsidR="00F04EC3" w:rsidRPr="00AE769A" w:rsidRDefault="00F04EC3" w:rsidP="00F04EC3">
      <w:pPr>
        <w:autoSpaceDE w:val="0"/>
        <w:autoSpaceDN w:val="0"/>
        <w:adjustRightInd w:val="0"/>
        <w:spacing w:line="240" w:lineRule="auto"/>
        <w:rPr>
          <w:rFonts w:asciiTheme="minorHAnsi" w:hAnsiTheme="minorHAnsi" w:cstheme="minorHAns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516"/>
      </w:tblGrid>
      <w:tr w:rsidR="00F04EC3" w:rsidRPr="00AE769A" w14:paraId="3AE2B47D" w14:textId="77777777" w:rsidTr="00B41D7A">
        <w:trPr>
          <w:trHeight w:val="340"/>
        </w:trPr>
        <w:tc>
          <w:tcPr>
            <w:tcW w:w="4878" w:type="dxa"/>
          </w:tcPr>
          <w:p w14:paraId="11442556" w14:textId="77777777" w:rsidR="00F04EC3" w:rsidRPr="00AE769A" w:rsidRDefault="00F04EC3" w:rsidP="00B41D7A">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Nome</w:t>
            </w:r>
          </w:p>
        </w:tc>
        <w:tc>
          <w:tcPr>
            <w:tcW w:w="4879" w:type="dxa"/>
          </w:tcPr>
          <w:p w14:paraId="7E591760" w14:textId="77777777" w:rsidR="00F04EC3" w:rsidRPr="00AE769A" w:rsidRDefault="00F04EC3" w:rsidP="00B41D7A">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CPF</w:t>
            </w:r>
          </w:p>
        </w:tc>
      </w:tr>
      <w:tr w:rsidR="00F04EC3" w:rsidRPr="00AE769A" w14:paraId="03B4E1EE" w14:textId="77777777" w:rsidTr="00B41D7A">
        <w:trPr>
          <w:trHeight w:val="340"/>
        </w:trPr>
        <w:tc>
          <w:tcPr>
            <w:tcW w:w="4878" w:type="dxa"/>
          </w:tcPr>
          <w:p w14:paraId="2632E791" w14:textId="77777777" w:rsidR="00F04EC3" w:rsidRPr="00AE769A" w:rsidRDefault="00F04EC3" w:rsidP="00B41D7A">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RG</w:t>
            </w:r>
          </w:p>
        </w:tc>
        <w:tc>
          <w:tcPr>
            <w:tcW w:w="4879" w:type="dxa"/>
          </w:tcPr>
          <w:p w14:paraId="09EA7C72" w14:textId="77777777" w:rsidR="00F04EC3" w:rsidRPr="00AE769A" w:rsidRDefault="00F04EC3" w:rsidP="00B41D7A">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Celular</w:t>
            </w:r>
          </w:p>
        </w:tc>
      </w:tr>
    </w:tbl>
    <w:p w14:paraId="4D4C29FF" w14:textId="77777777" w:rsidR="00F04EC3" w:rsidRPr="00AE769A" w:rsidRDefault="00F04EC3" w:rsidP="00F04EC3">
      <w:pPr>
        <w:autoSpaceDE w:val="0"/>
        <w:autoSpaceDN w:val="0"/>
        <w:adjustRightInd w:val="0"/>
        <w:spacing w:line="240" w:lineRule="auto"/>
        <w:rPr>
          <w:rFonts w:asciiTheme="minorHAnsi" w:hAnsiTheme="minorHAnsi" w:cstheme="minorHAns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516"/>
      </w:tblGrid>
      <w:tr w:rsidR="00F04EC3" w:rsidRPr="00AE769A" w14:paraId="58703B31" w14:textId="77777777" w:rsidTr="00B41D7A">
        <w:trPr>
          <w:trHeight w:val="340"/>
        </w:trPr>
        <w:tc>
          <w:tcPr>
            <w:tcW w:w="4878" w:type="dxa"/>
          </w:tcPr>
          <w:p w14:paraId="7DF400DD" w14:textId="77777777" w:rsidR="00F04EC3" w:rsidRPr="00AE769A" w:rsidRDefault="00F04EC3" w:rsidP="00B41D7A">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Nome</w:t>
            </w:r>
          </w:p>
        </w:tc>
        <w:tc>
          <w:tcPr>
            <w:tcW w:w="4879" w:type="dxa"/>
          </w:tcPr>
          <w:p w14:paraId="14D20756" w14:textId="77777777" w:rsidR="00F04EC3" w:rsidRPr="00AE769A" w:rsidRDefault="00F04EC3" w:rsidP="00B41D7A">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CPF</w:t>
            </w:r>
          </w:p>
        </w:tc>
      </w:tr>
      <w:tr w:rsidR="00F04EC3" w:rsidRPr="00AE769A" w14:paraId="76B82922" w14:textId="77777777" w:rsidTr="00B41D7A">
        <w:trPr>
          <w:trHeight w:val="340"/>
        </w:trPr>
        <w:tc>
          <w:tcPr>
            <w:tcW w:w="4878" w:type="dxa"/>
          </w:tcPr>
          <w:p w14:paraId="649BB58B" w14:textId="77777777" w:rsidR="00F04EC3" w:rsidRPr="00AE769A" w:rsidRDefault="00F04EC3" w:rsidP="00B41D7A">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RG</w:t>
            </w:r>
          </w:p>
        </w:tc>
        <w:tc>
          <w:tcPr>
            <w:tcW w:w="4879" w:type="dxa"/>
          </w:tcPr>
          <w:p w14:paraId="4490812B" w14:textId="77777777" w:rsidR="00F04EC3" w:rsidRPr="00AE769A" w:rsidRDefault="00F04EC3" w:rsidP="00B41D7A">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Celular</w:t>
            </w:r>
          </w:p>
        </w:tc>
      </w:tr>
    </w:tbl>
    <w:p w14:paraId="120EE761" w14:textId="77777777" w:rsidR="00F04EC3" w:rsidRPr="00AE769A" w:rsidRDefault="00F04EC3" w:rsidP="00F04EC3">
      <w:pPr>
        <w:autoSpaceDE w:val="0"/>
        <w:autoSpaceDN w:val="0"/>
        <w:adjustRightInd w:val="0"/>
        <w:spacing w:line="240" w:lineRule="auto"/>
        <w:rPr>
          <w:rFonts w:asciiTheme="minorHAnsi" w:hAnsiTheme="minorHAnsi" w:cstheme="minorHAns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516"/>
      </w:tblGrid>
      <w:tr w:rsidR="00F04EC3" w:rsidRPr="00AE769A" w14:paraId="28A2CD3F" w14:textId="77777777" w:rsidTr="00B41D7A">
        <w:trPr>
          <w:trHeight w:val="340"/>
        </w:trPr>
        <w:tc>
          <w:tcPr>
            <w:tcW w:w="4878" w:type="dxa"/>
          </w:tcPr>
          <w:p w14:paraId="60CF289D" w14:textId="77777777" w:rsidR="00F04EC3" w:rsidRPr="00AE769A" w:rsidRDefault="00F04EC3" w:rsidP="00B41D7A">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Nome</w:t>
            </w:r>
          </w:p>
        </w:tc>
        <w:tc>
          <w:tcPr>
            <w:tcW w:w="4879" w:type="dxa"/>
          </w:tcPr>
          <w:p w14:paraId="0655E79B" w14:textId="77777777" w:rsidR="00F04EC3" w:rsidRPr="00AE769A" w:rsidRDefault="00F04EC3" w:rsidP="00B41D7A">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CPF</w:t>
            </w:r>
          </w:p>
        </w:tc>
      </w:tr>
      <w:tr w:rsidR="00F04EC3" w:rsidRPr="00AE769A" w14:paraId="787B404C" w14:textId="77777777" w:rsidTr="00B41D7A">
        <w:trPr>
          <w:trHeight w:val="340"/>
        </w:trPr>
        <w:tc>
          <w:tcPr>
            <w:tcW w:w="4878" w:type="dxa"/>
          </w:tcPr>
          <w:p w14:paraId="08A8BC9C" w14:textId="77777777" w:rsidR="00F04EC3" w:rsidRPr="00AE769A" w:rsidRDefault="00F04EC3" w:rsidP="00B41D7A">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RG</w:t>
            </w:r>
          </w:p>
        </w:tc>
        <w:tc>
          <w:tcPr>
            <w:tcW w:w="4879" w:type="dxa"/>
          </w:tcPr>
          <w:p w14:paraId="4C587487" w14:textId="77777777" w:rsidR="00F04EC3" w:rsidRPr="00AE769A" w:rsidRDefault="00F04EC3" w:rsidP="00B41D7A">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Celular</w:t>
            </w:r>
          </w:p>
        </w:tc>
      </w:tr>
    </w:tbl>
    <w:p w14:paraId="2B5E9AF9" w14:textId="77777777" w:rsidR="00F04EC3" w:rsidRPr="00AE769A" w:rsidRDefault="00F04EC3" w:rsidP="00F04EC3">
      <w:pPr>
        <w:autoSpaceDE w:val="0"/>
        <w:autoSpaceDN w:val="0"/>
        <w:adjustRightInd w:val="0"/>
        <w:spacing w:line="240" w:lineRule="auto"/>
        <w:rPr>
          <w:rFonts w:asciiTheme="minorHAnsi" w:hAnsiTheme="minorHAnsi" w:cstheme="minorHAns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516"/>
      </w:tblGrid>
      <w:tr w:rsidR="00F04EC3" w:rsidRPr="00AE769A" w14:paraId="4C8A60A0" w14:textId="77777777" w:rsidTr="00B41D7A">
        <w:trPr>
          <w:trHeight w:val="340"/>
        </w:trPr>
        <w:tc>
          <w:tcPr>
            <w:tcW w:w="4878" w:type="dxa"/>
          </w:tcPr>
          <w:p w14:paraId="676C0391" w14:textId="77777777" w:rsidR="00F04EC3" w:rsidRPr="00AE769A" w:rsidRDefault="00F04EC3" w:rsidP="00B41D7A">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Nome</w:t>
            </w:r>
          </w:p>
        </w:tc>
        <w:tc>
          <w:tcPr>
            <w:tcW w:w="4879" w:type="dxa"/>
          </w:tcPr>
          <w:p w14:paraId="35D1CBF6" w14:textId="77777777" w:rsidR="00F04EC3" w:rsidRPr="00AE769A" w:rsidRDefault="00F04EC3" w:rsidP="00B41D7A">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CPF</w:t>
            </w:r>
          </w:p>
        </w:tc>
      </w:tr>
      <w:tr w:rsidR="00F04EC3" w:rsidRPr="00AE769A" w14:paraId="350FB851" w14:textId="77777777" w:rsidTr="00B41D7A">
        <w:trPr>
          <w:trHeight w:val="340"/>
        </w:trPr>
        <w:tc>
          <w:tcPr>
            <w:tcW w:w="4878" w:type="dxa"/>
          </w:tcPr>
          <w:p w14:paraId="73A9C62B" w14:textId="77777777" w:rsidR="00F04EC3" w:rsidRPr="00AE769A" w:rsidRDefault="00F04EC3" w:rsidP="00B41D7A">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RG</w:t>
            </w:r>
          </w:p>
        </w:tc>
        <w:tc>
          <w:tcPr>
            <w:tcW w:w="4879" w:type="dxa"/>
          </w:tcPr>
          <w:p w14:paraId="53245CFA" w14:textId="77777777" w:rsidR="00F04EC3" w:rsidRPr="00AE769A" w:rsidRDefault="00F04EC3" w:rsidP="00B41D7A">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Celular</w:t>
            </w:r>
          </w:p>
        </w:tc>
      </w:tr>
    </w:tbl>
    <w:p w14:paraId="371EB891" w14:textId="77777777" w:rsidR="00F04EC3" w:rsidRPr="00AE769A" w:rsidRDefault="00F04EC3" w:rsidP="00F04EC3">
      <w:pPr>
        <w:autoSpaceDE w:val="0"/>
        <w:autoSpaceDN w:val="0"/>
        <w:adjustRightInd w:val="0"/>
        <w:spacing w:line="240" w:lineRule="auto"/>
        <w:rPr>
          <w:rFonts w:asciiTheme="minorHAnsi" w:hAnsiTheme="minorHAnsi" w:cstheme="minorHAns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516"/>
      </w:tblGrid>
      <w:tr w:rsidR="00F04EC3" w:rsidRPr="00AE769A" w14:paraId="08448846" w14:textId="77777777" w:rsidTr="00B41D7A">
        <w:trPr>
          <w:trHeight w:val="340"/>
        </w:trPr>
        <w:tc>
          <w:tcPr>
            <w:tcW w:w="4878" w:type="dxa"/>
          </w:tcPr>
          <w:p w14:paraId="309B74E8" w14:textId="77777777" w:rsidR="00F04EC3" w:rsidRPr="00AE769A" w:rsidRDefault="00F04EC3" w:rsidP="00B41D7A">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Nome</w:t>
            </w:r>
          </w:p>
        </w:tc>
        <w:tc>
          <w:tcPr>
            <w:tcW w:w="4879" w:type="dxa"/>
          </w:tcPr>
          <w:p w14:paraId="56E0C724" w14:textId="77777777" w:rsidR="00F04EC3" w:rsidRPr="00AE769A" w:rsidRDefault="00F04EC3" w:rsidP="00B41D7A">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CPF</w:t>
            </w:r>
          </w:p>
        </w:tc>
      </w:tr>
      <w:tr w:rsidR="00F04EC3" w:rsidRPr="00AE769A" w14:paraId="7365A0BA" w14:textId="77777777" w:rsidTr="00B41D7A">
        <w:trPr>
          <w:trHeight w:val="340"/>
        </w:trPr>
        <w:tc>
          <w:tcPr>
            <w:tcW w:w="4878" w:type="dxa"/>
          </w:tcPr>
          <w:p w14:paraId="482C90E3" w14:textId="77777777" w:rsidR="00F04EC3" w:rsidRPr="00AE769A" w:rsidRDefault="00F04EC3" w:rsidP="00B41D7A">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RG</w:t>
            </w:r>
          </w:p>
        </w:tc>
        <w:tc>
          <w:tcPr>
            <w:tcW w:w="4879" w:type="dxa"/>
          </w:tcPr>
          <w:p w14:paraId="70BF3BCA" w14:textId="77777777" w:rsidR="00F04EC3" w:rsidRPr="00AE769A" w:rsidRDefault="00F04EC3" w:rsidP="00B41D7A">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color w:val="000000"/>
                <w:sz w:val="24"/>
                <w:szCs w:val="24"/>
              </w:rPr>
              <w:t>Celular</w:t>
            </w:r>
          </w:p>
        </w:tc>
      </w:tr>
    </w:tbl>
    <w:p w14:paraId="1B3101D6" w14:textId="5C6400F2" w:rsidR="00F04EC3" w:rsidRPr="00AE769A" w:rsidRDefault="000E238C" w:rsidP="00F04EC3">
      <w:pPr>
        <w:autoSpaceDE w:val="0"/>
        <w:autoSpaceDN w:val="0"/>
        <w:adjustRightInd w:val="0"/>
        <w:spacing w:line="240" w:lineRule="auto"/>
        <w:rPr>
          <w:rFonts w:asciiTheme="minorHAnsi" w:hAnsiTheme="minorHAnsi" w:cstheme="minorHAnsi"/>
          <w:color w:val="000000"/>
          <w:sz w:val="24"/>
          <w:szCs w:val="24"/>
        </w:rPr>
      </w:pPr>
      <w:r>
        <w:rPr>
          <w:rFonts w:asciiTheme="minorHAnsi" w:hAnsiTheme="minorHAnsi" w:cstheme="minorHAnsi"/>
          <w:color w:val="000000"/>
          <w:sz w:val="24"/>
          <w:szCs w:val="24"/>
        </w:rPr>
        <w:lastRenderedPageBreak/>
        <w:t>Se for</w:t>
      </w:r>
      <w:r w:rsidR="00F04EC3" w:rsidRPr="00AE769A">
        <w:rPr>
          <w:rFonts w:asciiTheme="minorHAnsi" w:hAnsiTheme="minorHAnsi" w:cstheme="minorHAnsi"/>
          <w:color w:val="000000"/>
          <w:sz w:val="24"/>
          <w:szCs w:val="24"/>
        </w:rPr>
        <w:t xml:space="preserve"> necessário, faça mais cópias deste formulário</w:t>
      </w:r>
    </w:p>
    <w:p w14:paraId="42203DF1" w14:textId="77777777" w:rsidR="00F04EC3" w:rsidRPr="00CD336B" w:rsidRDefault="00F04EC3" w:rsidP="00F04EC3">
      <w:pPr>
        <w:autoSpaceDE w:val="0"/>
        <w:autoSpaceDN w:val="0"/>
        <w:adjustRightInd w:val="0"/>
        <w:spacing w:line="240" w:lineRule="auto"/>
        <w:rPr>
          <w:rFonts w:asciiTheme="minorHAnsi" w:hAnsiTheme="minorHAnsi" w:cstheme="minorHAnsi"/>
          <w:color w:val="000000"/>
          <w:sz w:val="24"/>
          <w:szCs w:val="24"/>
        </w:rPr>
      </w:pPr>
      <w:r w:rsidRPr="00AE769A">
        <w:rPr>
          <w:rFonts w:asciiTheme="minorHAnsi" w:hAnsiTheme="minorHAnsi" w:cstheme="minorHAnsi"/>
          <w:b/>
          <w:bCs/>
          <w:color w:val="000000"/>
          <w:sz w:val="24"/>
          <w:szCs w:val="24"/>
        </w:rPr>
        <w:t xml:space="preserve">Nome do Responsável pela solicitação e retirada: </w:t>
      </w:r>
      <w:r w:rsidRPr="00AE769A">
        <w:rPr>
          <w:rFonts w:asciiTheme="minorHAnsi" w:hAnsiTheme="minorHAnsi" w:cstheme="minorHAnsi"/>
          <w:color w:val="000000"/>
          <w:sz w:val="24"/>
          <w:szCs w:val="24"/>
        </w:rPr>
        <w:t>__________________________________</w:t>
      </w:r>
    </w:p>
    <w:p w14:paraId="69F5202A" w14:textId="77777777" w:rsidR="00F04EC3" w:rsidRPr="00CD336B" w:rsidRDefault="00F04EC3" w:rsidP="00F04EC3">
      <w:pPr>
        <w:autoSpaceDE w:val="0"/>
        <w:autoSpaceDN w:val="0"/>
        <w:adjustRightInd w:val="0"/>
        <w:spacing w:line="240" w:lineRule="auto"/>
        <w:rPr>
          <w:rFonts w:asciiTheme="minorHAnsi" w:hAnsiTheme="minorHAnsi" w:cstheme="minorHAnsi"/>
          <w:color w:val="000000"/>
          <w:sz w:val="24"/>
          <w:szCs w:val="24"/>
        </w:rPr>
      </w:pPr>
    </w:p>
    <w:p w14:paraId="7BDFCE62" w14:textId="77777777" w:rsidR="00F04EC3" w:rsidRPr="00CD336B" w:rsidRDefault="00F04EC3" w:rsidP="00F04EC3">
      <w:pPr>
        <w:autoSpaceDE w:val="0"/>
        <w:autoSpaceDN w:val="0"/>
        <w:adjustRightInd w:val="0"/>
        <w:spacing w:line="240" w:lineRule="auto"/>
        <w:rPr>
          <w:rFonts w:asciiTheme="minorHAnsi" w:hAnsiTheme="minorHAnsi" w:cstheme="minorHAnsi"/>
          <w:b/>
          <w:bCs/>
          <w:color w:val="000000"/>
          <w:sz w:val="24"/>
          <w:szCs w:val="24"/>
        </w:rPr>
      </w:pPr>
      <w:r w:rsidRPr="00CD336B">
        <w:rPr>
          <w:rFonts w:asciiTheme="minorHAnsi" w:hAnsiTheme="minorHAnsi" w:cstheme="minorHAnsi"/>
          <w:b/>
          <w:bCs/>
          <w:color w:val="000000"/>
          <w:sz w:val="24"/>
          <w:szCs w:val="24"/>
        </w:rPr>
        <w:br w:type="page"/>
      </w:r>
    </w:p>
    <w:p w14:paraId="53FD91B7" w14:textId="77777777" w:rsidR="00F04EC3" w:rsidRPr="00CD336B" w:rsidRDefault="00F04EC3" w:rsidP="00F04EC3">
      <w:pPr>
        <w:autoSpaceDE w:val="0"/>
        <w:autoSpaceDN w:val="0"/>
        <w:adjustRightInd w:val="0"/>
        <w:spacing w:line="240" w:lineRule="auto"/>
        <w:rPr>
          <w:rFonts w:asciiTheme="minorHAnsi" w:hAnsiTheme="minorHAnsi" w:cstheme="minorHAnsi"/>
          <w:b/>
          <w:bCs/>
          <w:color w:val="000000"/>
          <w:sz w:val="24"/>
          <w:szCs w:val="24"/>
        </w:rPr>
      </w:pPr>
      <w:r w:rsidRPr="00CD336B">
        <w:rPr>
          <w:rFonts w:asciiTheme="minorHAnsi" w:hAnsiTheme="minorHAnsi" w:cstheme="minorHAnsi"/>
          <w:b/>
          <w:bCs/>
          <w:color w:val="000000"/>
          <w:sz w:val="24"/>
          <w:szCs w:val="24"/>
        </w:rPr>
        <w:lastRenderedPageBreak/>
        <w:t>Formulário Nº 02</w:t>
      </w:r>
    </w:p>
    <w:p w14:paraId="41CC0D18" w14:textId="77777777" w:rsidR="00F04EC3" w:rsidRPr="00CD336B" w:rsidRDefault="00F04EC3" w:rsidP="00F04EC3">
      <w:pPr>
        <w:autoSpaceDE w:val="0"/>
        <w:autoSpaceDN w:val="0"/>
        <w:adjustRightInd w:val="0"/>
        <w:spacing w:line="240" w:lineRule="auto"/>
        <w:rPr>
          <w:rFonts w:asciiTheme="minorHAnsi" w:hAnsiTheme="minorHAnsi" w:cstheme="minorHAnsi"/>
          <w:sz w:val="24"/>
          <w:szCs w:val="24"/>
        </w:rPr>
      </w:pPr>
      <w:r w:rsidRPr="00CD336B">
        <w:rPr>
          <w:rFonts w:asciiTheme="minorHAnsi" w:hAnsiTheme="minorHAnsi" w:cstheme="minorHAnsi"/>
          <w:sz w:val="24"/>
          <w:szCs w:val="24"/>
        </w:rPr>
        <w:t>UTILIZAÇÃO DE ENERGIA (obrigatório a entrega deste formulário, devidamente</w:t>
      </w:r>
    </w:p>
    <w:p w14:paraId="4C1F35F9" w14:textId="77777777" w:rsidR="00F04EC3" w:rsidRPr="00CD336B" w:rsidRDefault="00F04EC3" w:rsidP="00F04EC3">
      <w:pPr>
        <w:autoSpaceDE w:val="0"/>
        <w:autoSpaceDN w:val="0"/>
        <w:adjustRightInd w:val="0"/>
        <w:spacing w:line="240" w:lineRule="auto"/>
        <w:rPr>
          <w:rFonts w:asciiTheme="minorHAnsi" w:hAnsiTheme="minorHAnsi" w:cstheme="minorHAnsi"/>
          <w:sz w:val="24"/>
          <w:szCs w:val="24"/>
        </w:rPr>
      </w:pPr>
      <w:r w:rsidRPr="00CD336B">
        <w:rPr>
          <w:rFonts w:asciiTheme="minorHAnsi" w:hAnsiTheme="minorHAnsi" w:cstheme="minorHAnsi"/>
          <w:sz w:val="24"/>
          <w:szCs w:val="24"/>
        </w:rPr>
        <w:t>assinado, mesmo para quem não exceder o permitido) lembrando, cada expositor terá</w:t>
      </w:r>
    </w:p>
    <w:p w14:paraId="64666CA5" w14:textId="77777777" w:rsidR="00F04EC3" w:rsidRPr="00CD336B" w:rsidRDefault="00F04EC3" w:rsidP="00F04EC3">
      <w:pPr>
        <w:autoSpaceDE w:val="0"/>
        <w:autoSpaceDN w:val="0"/>
        <w:adjustRightInd w:val="0"/>
        <w:spacing w:line="240" w:lineRule="auto"/>
        <w:rPr>
          <w:rFonts w:asciiTheme="minorHAnsi" w:hAnsiTheme="minorHAnsi" w:cstheme="minorHAnsi"/>
          <w:color w:val="000000"/>
          <w:sz w:val="24"/>
          <w:szCs w:val="24"/>
        </w:rPr>
      </w:pPr>
      <w:r w:rsidRPr="00CD336B">
        <w:rPr>
          <w:rFonts w:asciiTheme="minorHAnsi" w:hAnsiTheme="minorHAnsi" w:cstheme="minorHAnsi"/>
          <w:color w:val="000000"/>
          <w:sz w:val="24"/>
          <w:szCs w:val="24"/>
        </w:rPr>
        <w:t>direito a utilizar sem custo até 200 watts/m².</w:t>
      </w:r>
    </w:p>
    <w:p w14:paraId="4862D1F4" w14:textId="77777777" w:rsidR="00F04EC3" w:rsidRPr="00CD336B" w:rsidRDefault="00F04EC3" w:rsidP="00F04EC3">
      <w:pPr>
        <w:autoSpaceDE w:val="0"/>
        <w:autoSpaceDN w:val="0"/>
        <w:adjustRightInd w:val="0"/>
        <w:spacing w:line="240" w:lineRule="auto"/>
        <w:rPr>
          <w:rFonts w:asciiTheme="minorHAnsi" w:hAnsiTheme="minorHAnsi" w:cstheme="minorHAnsi"/>
          <w:color w:val="000000"/>
          <w:sz w:val="24"/>
          <w:szCs w:val="24"/>
        </w:rPr>
      </w:pPr>
    </w:p>
    <w:p w14:paraId="121D5995" w14:textId="77777777" w:rsidR="00F04EC3" w:rsidRPr="00CD336B" w:rsidRDefault="00F04EC3" w:rsidP="00F04EC3">
      <w:pPr>
        <w:autoSpaceDE w:val="0"/>
        <w:autoSpaceDN w:val="0"/>
        <w:adjustRightInd w:val="0"/>
        <w:spacing w:line="240" w:lineRule="auto"/>
        <w:rPr>
          <w:rFonts w:asciiTheme="minorHAnsi" w:hAnsiTheme="minorHAnsi" w:cstheme="minorHAnsi"/>
          <w:color w:val="000000"/>
          <w:sz w:val="24"/>
          <w:szCs w:val="24"/>
        </w:rPr>
      </w:pPr>
      <w:r w:rsidRPr="00CD336B">
        <w:rPr>
          <w:rFonts w:asciiTheme="minorHAnsi" w:hAnsiTheme="minorHAnsi" w:cstheme="minorHAnsi"/>
          <w:color w:val="000000"/>
          <w:sz w:val="24"/>
          <w:szCs w:val="24"/>
        </w:rPr>
        <w:t>Expositor:_____________________________</w:t>
      </w:r>
      <w:proofErr w:type="spellStart"/>
      <w:r w:rsidRPr="00CD336B">
        <w:rPr>
          <w:rFonts w:asciiTheme="minorHAnsi" w:hAnsiTheme="minorHAnsi" w:cstheme="minorHAnsi"/>
          <w:color w:val="000000"/>
          <w:sz w:val="24"/>
          <w:szCs w:val="24"/>
        </w:rPr>
        <w:t>N°</w:t>
      </w:r>
      <w:proofErr w:type="spellEnd"/>
      <w:r w:rsidRPr="00CD336B">
        <w:rPr>
          <w:rFonts w:asciiTheme="minorHAnsi" w:hAnsiTheme="minorHAnsi" w:cstheme="minorHAnsi"/>
          <w:color w:val="000000"/>
          <w:sz w:val="24"/>
          <w:szCs w:val="24"/>
        </w:rPr>
        <w:t xml:space="preserve"> estande:____</w:t>
      </w:r>
    </w:p>
    <w:p w14:paraId="0B0257BD" w14:textId="77777777" w:rsidR="00F04EC3" w:rsidRPr="00CD336B" w:rsidRDefault="00F04EC3" w:rsidP="00F04EC3">
      <w:pPr>
        <w:autoSpaceDE w:val="0"/>
        <w:autoSpaceDN w:val="0"/>
        <w:adjustRightInd w:val="0"/>
        <w:spacing w:line="240" w:lineRule="auto"/>
        <w:rPr>
          <w:rFonts w:asciiTheme="minorHAnsi" w:hAnsiTheme="minorHAnsi" w:cstheme="minorHAnsi"/>
          <w:color w:val="000000"/>
          <w:sz w:val="24"/>
          <w:szCs w:val="24"/>
        </w:rPr>
      </w:pPr>
    </w:p>
    <w:p w14:paraId="73ECA062" w14:textId="77777777" w:rsidR="00F04EC3" w:rsidRPr="00CD336B" w:rsidRDefault="00F04EC3" w:rsidP="00F04EC3">
      <w:pPr>
        <w:autoSpaceDE w:val="0"/>
        <w:autoSpaceDN w:val="0"/>
        <w:adjustRightInd w:val="0"/>
        <w:spacing w:line="240" w:lineRule="auto"/>
        <w:rPr>
          <w:rFonts w:asciiTheme="minorHAnsi" w:hAnsiTheme="minorHAnsi" w:cstheme="minorHAnsi"/>
          <w:color w:val="000000"/>
          <w:sz w:val="24"/>
          <w:szCs w:val="24"/>
        </w:rPr>
      </w:pPr>
      <w:r w:rsidRPr="00CD336B">
        <w:rPr>
          <w:rFonts w:asciiTheme="minorHAnsi" w:hAnsiTheme="minorHAnsi" w:cstheme="minorHAnsi"/>
          <w:color w:val="000000"/>
          <w:sz w:val="24"/>
          <w:szCs w:val="24"/>
        </w:rPr>
        <w:t>Para calcular as quantidades de watts que irá utilizar, use a tabela de referência para</w:t>
      </w:r>
    </w:p>
    <w:p w14:paraId="57D1CEAE" w14:textId="77777777" w:rsidR="00F04EC3" w:rsidRPr="00CD336B" w:rsidRDefault="00F04EC3" w:rsidP="00F04EC3">
      <w:pPr>
        <w:autoSpaceDE w:val="0"/>
        <w:autoSpaceDN w:val="0"/>
        <w:adjustRightInd w:val="0"/>
        <w:spacing w:line="240" w:lineRule="auto"/>
        <w:rPr>
          <w:rFonts w:asciiTheme="minorHAnsi" w:hAnsiTheme="minorHAnsi" w:cstheme="minorHAnsi"/>
          <w:color w:val="000000"/>
          <w:sz w:val="24"/>
          <w:szCs w:val="24"/>
        </w:rPr>
      </w:pPr>
      <w:r w:rsidRPr="00CD336B">
        <w:rPr>
          <w:rFonts w:asciiTheme="minorHAnsi" w:hAnsiTheme="minorHAnsi" w:cstheme="minorHAnsi"/>
          <w:color w:val="000000"/>
          <w:sz w:val="24"/>
          <w:szCs w:val="24"/>
        </w:rPr>
        <w:t>cálculo de watts, a serem utilizados, que se encontra na página 12 deste regulamento.</w:t>
      </w:r>
    </w:p>
    <w:p w14:paraId="26F2C573" w14:textId="77777777" w:rsidR="00F04EC3" w:rsidRPr="00CD336B" w:rsidRDefault="00F04EC3" w:rsidP="00F04EC3">
      <w:pPr>
        <w:autoSpaceDE w:val="0"/>
        <w:autoSpaceDN w:val="0"/>
        <w:adjustRightInd w:val="0"/>
        <w:spacing w:line="240" w:lineRule="auto"/>
        <w:rPr>
          <w:rFonts w:asciiTheme="minorHAnsi" w:hAnsiTheme="minorHAnsi" w:cstheme="minorHAnsi"/>
          <w:color w:val="000000"/>
          <w:sz w:val="24"/>
          <w:szCs w:val="24"/>
        </w:rPr>
      </w:pPr>
      <w:r w:rsidRPr="00CD336B">
        <w:rPr>
          <w:rFonts w:asciiTheme="minorHAnsi" w:hAnsiTheme="minorHAnsi" w:cstheme="minorHAnsi"/>
          <w:color w:val="000000"/>
          <w:sz w:val="24"/>
          <w:szCs w:val="24"/>
        </w:rPr>
        <w:t>DISCRIMINAÇÃO PRODUTO QUANTIDADE - Watts VALOR TOTAL - R$</w:t>
      </w:r>
    </w:p>
    <w:p w14:paraId="4A8D9741" w14:textId="77777777" w:rsidR="00F04EC3" w:rsidRPr="00CD336B" w:rsidRDefault="00F04EC3" w:rsidP="00F04EC3">
      <w:pPr>
        <w:autoSpaceDE w:val="0"/>
        <w:autoSpaceDN w:val="0"/>
        <w:adjustRightInd w:val="0"/>
        <w:spacing w:line="240" w:lineRule="auto"/>
        <w:rPr>
          <w:rFonts w:asciiTheme="minorHAnsi" w:hAnsiTheme="minorHAnsi" w:cstheme="minorHAnsi"/>
          <w:color w:val="000000"/>
          <w:sz w:val="24"/>
          <w:szCs w:val="24"/>
        </w:rPr>
      </w:pPr>
      <w:r w:rsidRPr="00CD336B">
        <w:rPr>
          <w:rFonts w:asciiTheme="minorHAnsi" w:hAnsiTheme="minorHAnsi" w:cstheme="minorHAnsi"/>
          <w:color w:val="000000"/>
          <w:sz w:val="24"/>
          <w:szCs w:val="24"/>
        </w:rPr>
        <w:t>TOTAL QUE UTILIZARÁ</w:t>
      </w:r>
    </w:p>
    <w:p w14:paraId="34F08795" w14:textId="77777777" w:rsidR="00F04EC3" w:rsidRPr="00CD336B" w:rsidRDefault="00F04EC3" w:rsidP="00F04EC3">
      <w:pPr>
        <w:autoSpaceDE w:val="0"/>
        <w:autoSpaceDN w:val="0"/>
        <w:adjustRightInd w:val="0"/>
        <w:spacing w:line="240" w:lineRule="auto"/>
        <w:rPr>
          <w:rFonts w:asciiTheme="minorHAnsi" w:hAnsiTheme="minorHAnsi" w:cstheme="minorHAnsi"/>
          <w:color w:val="000000"/>
          <w:sz w:val="24"/>
          <w:szCs w:val="24"/>
        </w:rPr>
      </w:pPr>
      <w:r w:rsidRPr="00CD336B">
        <w:rPr>
          <w:rFonts w:asciiTheme="minorHAnsi" w:hAnsiTheme="minorHAnsi" w:cstheme="minorHAnsi"/>
          <w:color w:val="000000"/>
          <w:sz w:val="24"/>
          <w:szCs w:val="24"/>
        </w:rPr>
        <w:t>TEM DIREITO POR M² (m² x 200)</w:t>
      </w:r>
    </w:p>
    <w:p w14:paraId="0A8E3959" w14:textId="77777777" w:rsidR="00F04EC3" w:rsidRPr="00CD336B" w:rsidRDefault="00F04EC3" w:rsidP="00F04EC3">
      <w:pPr>
        <w:autoSpaceDE w:val="0"/>
        <w:autoSpaceDN w:val="0"/>
        <w:adjustRightInd w:val="0"/>
        <w:spacing w:line="240" w:lineRule="auto"/>
        <w:rPr>
          <w:rFonts w:asciiTheme="minorHAnsi" w:hAnsiTheme="minorHAnsi" w:cstheme="minorHAnsi"/>
          <w:color w:val="000000"/>
          <w:sz w:val="24"/>
          <w:szCs w:val="24"/>
          <w:lang w:val="en-US"/>
        </w:rPr>
      </w:pPr>
      <w:r w:rsidRPr="00CD336B">
        <w:rPr>
          <w:rFonts w:asciiTheme="minorHAnsi" w:hAnsiTheme="minorHAnsi" w:cstheme="minorHAnsi"/>
          <w:color w:val="000000"/>
          <w:sz w:val="24"/>
          <w:szCs w:val="24"/>
          <w:lang w:val="en-US"/>
        </w:rPr>
        <w:t>TOTAL A PAGAR Total</w:t>
      </w:r>
    </w:p>
    <w:p w14:paraId="0D3AB31F" w14:textId="77777777" w:rsidR="00F04EC3" w:rsidRPr="00CD336B" w:rsidRDefault="00F04EC3" w:rsidP="00F04EC3">
      <w:pPr>
        <w:autoSpaceDE w:val="0"/>
        <w:autoSpaceDN w:val="0"/>
        <w:adjustRightInd w:val="0"/>
        <w:spacing w:line="240" w:lineRule="auto"/>
        <w:rPr>
          <w:rFonts w:asciiTheme="minorHAnsi" w:hAnsiTheme="minorHAnsi" w:cstheme="minorHAnsi"/>
          <w:color w:val="000000"/>
          <w:sz w:val="24"/>
          <w:szCs w:val="24"/>
          <w:lang w:val="en-US"/>
        </w:rPr>
      </w:pPr>
      <w:r w:rsidRPr="00CD336B">
        <w:rPr>
          <w:rFonts w:asciiTheme="minorHAnsi" w:hAnsiTheme="minorHAnsi" w:cstheme="minorHAnsi"/>
          <w:color w:val="000000"/>
          <w:sz w:val="24"/>
          <w:szCs w:val="24"/>
          <w:lang w:val="en-US"/>
        </w:rPr>
        <w:t>Watts</w:t>
      </w:r>
    </w:p>
    <w:p w14:paraId="1FF6710C" w14:textId="77777777" w:rsidR="00F04EC3" w:rsidRPr="00CD336B" w:rsidRDefault="00F04EC3" w:rsidP="00F04EC3">
      <w:pPr>
        <w:autoSpaceDE w:val="0"/>
        <w:autoSpaceDN w:val="0"/>
        <w:adjustRightInd w:val="0"/>
        <w:spacing w:line="240" w:lineRule="auto"/>
        <w:rPr>
          <w:rFonts w:asciiTheme="minorHAnsi" w:hAnsiTheme="minorHAnsi" w:cstheme="minorHAnsi"/>
          <w:color w:val="000000"/>
          <w:sz w:val="24"/>
          <w:szCs w:val="24"/>
          <w:lang w:val="en-US"/>
        </w:rPr>
      </w:pPr>
      <w:r w:rsidRPr="00CD336B">
        <w:rPr>
          <w:rFonts w:asciiTheme="minorHAnsi" w:hAnsiTheme="minorHAnsi" w:cstheme="minorHAnsi"/>
          <w:color w:val="000000"/>
          <w:sz w:val="24"/>
          <w:szCs w:val="24"/>
          <w:lang w:val="en-US"/>
        </w:rPr>
        <w:t>R$ 50,00</w:t>
      </w:r>
    </w:p>
    <w:p w14:paraId="4C5BA975" w14:textId="77777777" w:rsidR="00F04EC3" w:rsidRPr="00CD336B" w:rsidRDefault="00F04EC3" w:rsidP="00F04EC3">
      <w:pPr>
        <w:autoSpaceDE w:val="0"/>
        <w:autoSpaceDN w:val="0"/>
        <w:adjustRightInd w:val="0"/>
        <w:spacing w:line="240" w:lineRule="auto"/>
        <w:rPr>
          <w:rFonts w:asciiTheme="minorHAnsi" w:hAnsiTheme="minorHAnsi" w:cstheme="minorHAnsi"/>
          <w:color w:val="000000"/>
          <w:sz w:val="24"/>
          <w:szCs w:val="24"/>
          <w:lang w:val="en-US"/>
        </w:rPr>
      </w:pPr>
      <w:r w:rsidRPr="00CD336B">
        <w:rPr>
          <w:rFonts w:asciiTheme="minorHAnsi" w:hAnsiTheme="minorHAnsi" w:cstheme="minorHAnsi"/>
          <w:color w:val="000000"/>
          <w:sz w:val="24"/>
          <w:szCs w:val="24"/>
          <w:lang w:val="en-US"/>
        </w:rPr>
        <w:t>(1000watts)</w:t>
      </w:r>
    </w:p>
    <w:p w14:paraId="7380CE02" w14:textId="77777777" w:rsidR="00F04EC3" w:rsidRPr="00CD336B" w:rsidRDefault="00F04EC3" w:rsidP="00F04EC3">
      <w:pPr>
        <w:autoSpaceDE w:val="0"/>
        <w:autoSpaceDN w:val="0"/>
        <w:adjustRightInd w:val="0"/>
        <w:spacing w:line="240" w:lineRule="auto"/>
        <w:rPr>
          <w:rFonts w:asciiTheme="minorHAnsi" w:hAnsiTheme="minorHAnsi" w:cstheme="minorHAnsi"/>
          <w:b/>
          <w:bCs/>
          <w:color w:val="000000"/>
          <w:sz w:val="24"/>
          <w:szCs w:val="24"/>
        </w:rPr>
      </w:pPr>
      <w:r w:rsidRPr="00CD336B">
        <w:rPr>
          <w:rFonts w:asciiTheme="minorHAnsi" w:hAnsiTheme="minorHAnsi" w:cstheme="minorHAnsi"/>
          <w:b/>
          <w:bCs/>
          <w:color w:val="000000"/>
          <w:sz w:val="24"/>
          <w:szCs w:val="24"/>
        </w:rPr>
        <w:t>() Não vou utilizar energia superior ao permitido, conforme consta no item 11.15</w:t>
      </w:r>
    </w:p>
    <w:p w14:paraId="2F6C2122" w14:textId="77777777" w:rsidR="00F04EC3" w:rsidRPr="00CD336B" w:rsidRDefault="00F04EC3" w:rsidP="00F04EC3">
      <w:pPr>
        <w:autoSpaceDE w:val="0"/>
        <w:autoSpaceDN w:val="0"/>
        <w:adjustRightInd w:val="0"/>
        <w:spacing w:line="240" w:lineRule="auto"/>
        <w:rPr>
          <w:rFonts w:asciiTheme="minorHAnsi" w:hAnsiTheme="minorHAnsi" w:cstheme="minorHAnsi"/>
          <w:color w:val="000000"/>
          <w:sz w:val="24"/>
          <w:szCs w:val="24"/>
        </w:rPr>
      </w:pPr>
      <w:r w:rsidRPr="00CD336B">
        <w:rPr>
          <w:rFonts w:asciiTheme="minorHAnsi" w:hAnsiTheme="minorHAnsi" w:cstheme="minorHAnsi"/>
          <w:color w:val="000000"/>
          <w:sz w:val="24"/>
          <w:szCs w:val="24"/>
        </w:rPr>
        <w:t>Tomadas adicionais para estande básico, ver descrição do estande item 10.</w:t>
      </w:r>
    </w:p>
    <w:p w14:paraId="623FD94F" w14:textId="77777777" w:rsidR="00F04EC3" w:rsidRPr="00CD336B" w:rsidRDefault="00F04EC3" w:rsidP="00F04EC3">
      <w:pPr>
        <w:autoSpaceDE w:val="0"/>
        <w:autoSpaceDN w:val="0"/>
        <w:adjustRightInd w:val="0"/>
        <w:spacing w:line="240" w:lineRule="auto"/>
        <w:rPr>
          <w:rFonts w:asciiTheme="minorHAnsi" w:hAnsiTheme="minorHAnsi" w:cstheme="minorHAnsi"/>
          <w:color w:val="000000"/>
          <w:sz w:val="24"/>
          <w:szCs w:val="24"/>
        </w:rPr>
      </w:pPr>
      <w:r w:rsidRPr="00CD336B">
        <w:rPr>
          <w:rFonts w:asciiTheme="minorHAnsi" w:hAnsiTheme="minorHAnsi" w:cstheme="minorHAnsi"/>
          <w:color w:val="000000"/>
          <w:sz w:val="24"/>
          <w:szCs w:val="24"/>
        </w:rPr>
        <w:t>_______x 5,00 = _________</w:t>
      </w:r>
    </w:p>
    <w:p w14:paraId="4680A23C" w14:textId="77777777" w:rsidR="00F04EC3" w:rsidRPr="00CD336B" w:rsidRDefault="00F04EC3" w:rsidP="00F04EC3">
      <w:pPr>
        <w:autoSpaceDE w:val="0"/>
        <w:autoSpaceDN w:val="0"/>
        <w:adjustRightInd w:val="0"/>
        <w:spacing w:line="240" w:lineRule="auto"/>
        <w:rPr>
          <w:rFonts w:asciiTheme="minorHAnsi" w:hAnsiTheme="minorHAnsi" w:cstheme="minorHAnsi"/>
          <w:color w:val="000000"/>
          <w:sz w:val="24"/>
          <w:szCs w:val="24"/>
        </w:rPr>
      </w:pPr>
      <w:r w:rsidRPr="00CD336B">
        <w:rPr>
          <w:rFonts w:asciiTheme="minorHAnsi" w:hAnsiTheme="minorHAnsi" w:cstheme="minorHAnsi"/>
          <w:color w:val="000000"/>
          <w:sz w:val="24"/>
          <w:szCs w:val="24"/>
        </w:rPr>
        <w:t>Data: _____/_____/_____</w:t>
      </w:r>
    </w:p>
    <w:p w14:paraId="4FDCBF46" w14:textId="77777777" w:rsidR="00F04EC3" w:rsidRPr="00CD336B" w:rsidRDefault="00F04EC3" w:rsidP="00F04EC3">
      <w:pPr>
        <w:autoSpaceDE w:val="0"/>
        <w:autoSpaceDN w:val="0"/>
        <w:adjustRightInd w:val="0"/>
        <w:spacing w:line="240" w:lineRule="auto"/>
        <w:rPr>
          <w:rFonts w:asciiTheme="minorHAnsi" w:hAnsiTheme="minorHAnsi" w:cstheme="minorHAnsi"/>
          <w:color w:val="000000"/>
          <w:sz w:val="24"/>
          <w:szCs w:val="24"/>
        </w:rPr>
      </w:pPr>
      <w:r w:rsidRPr="00CD336B">
        <w:rPr>
          <w:rFonts w:asciiTheme="minorHAnsi" w:hAnsiTheme="minorHAnsi" w:cstheme="minorHAnsi"/>
          <w:color w:val="000000"/>
          <w:sz w:val="24"/>
          <w:szCs w:val="24"/>
        </w:rPr>
        <w:t>Ass.:______________________________________________</w:t>
      </w:r>
    </w:p>
    <w:p w14:paraId="62A2B459" w14:textId="77777777" w:rsidR="00F04EC3" w:rsidRPr="00CD336B" w:rsidRDefault="00F04EC3" w:rsidP="00F04EC3">
      <w:pPr>
        <w:autoSpaceDE w:val="0"/>
        <w:autoSpaceDN w:val="0"/>
        <w:adjustRightInd w:val="0"/>
        <w:spacing w:line="240" w:lineRule="auto"/>
        <w:rPr>
          <w:rFonts w:asciiTheme="minorHAnsi" w:hAnsiTheme="minorHAnsi" w:cstheme="minorHAnsi"/>
          <w:color w:val="000000"/>
          <w:sz w:val="24"/>
          <w:szCs w:val="24"/>
        </w:rPr>
      </w:pPr>
      <w:r w:rsidRPr="00CD336B">
        <w:rPr>
          <w:rFonts w:asciiTheme="minorHAnsi" w:hAnsiTheme="minorHAnsi" w:cstheme="minorHAnsi"/>
          <w:color w:val="000000"/>
          <w:sz w:val="24"/>
          <w:szCs w:val="24"/>
        </w:rPr>
        <w:t>Assinatura de Responsável</w:t>
      </w:r>
    </w:p>
    <w:p w14:paraId="16EDA4F5" w14:textId="77777777" w:rsidR="00F04EC3" w:rsidRPr="00CD336B" w:rsidRDefault="00F04EC3" w:rsidP="00F04EC3">
      <w:pPr>
        <w:autoSpaceDE w:val="0"/>
        <w:autoSpaceDN w:val="0"/>
        <w:adjustRightInd w:val="0"/>
        <w:spacing w:line="240" w:lineRule="auto"/>
        <w:rPr>
          <w:rFonts w:asciiTheme="minorHAnsi" w:hAnsiTheme="minorHAnsi" w:cstheme="minorHAnsi"/>
          <w:color w:val="000000"/>
          <w:sz w:val="24"/>
          <w:szCs w:val="24"/>
        </w:rPr>
      </w:pPr>
      <w:r w:rsidRPr="00CD336B">
        <w:rPr>
          <w:rFonts w:asciiTheme="minorHAnsi" w:hAnsiTheme="minorHAnsi" w:cstheme="minorHAnsi"/>
          <w:color w:val="000000"/>
          <w:sz w:val="24"/>
          <w:szCs w:val="24"/>
        </w:rPr>
        <w:br w:type="page"/>
      </w:r>
    </w:p>
    <w:p w14:paraId="35DE10B0" w14:textId="77777777" w:rsidR="00F04EC3" w:rsidRPr="00CD336B" w:rsidRDefault="00F04EC3" w:rsidP="00F04EC3">
      <w:pPr>
        <w:autoSpaceDE w:val="0"/>
        <w:autoSpaceDN w:val="0"/>
        <w:adjustRightInd w:val="0"/>
        <w:spacing w:line="240" w:lineRule="auto"/>
        <w:rPr>
          <w:rFonts w:asciiTheme="minorHAnsi" w:hAnsiTheme="minorHAnsi" w:cstheme="minorHAnsi"/>
          <w:color w:val="000000"/>
          <w:sz w:val="24"/>
          <w:szCs w:val="24"/>
        </w:rPr>
      </w:pPr>
    </w:p>
    <w:p w14:paraId="233306EE" w14:textId="77777777" w:rsidR="00F04EC3" w:rsidRPr="00CD336B" w:rsidRDefault="00F04EC3" w:rsidP="00F04EC3">
      <w:pPr>
        <w:autoSpaceDE w:val="0"/>
        <w:autoSpaceDN w:val="0"/>
        <w:adjustRightInd w:val="0"/>
        <w:spacing w:line="240" w:lineRule="auto"/>
        <w:rPr>
          <w:rFonts w:asciiTheme="minorHAnsi" w:hAnsiTheme="minorHAnsi" w:cstheme="minorHAnsi"/>
          <w:b/>
          <w:bCs/>
          <w:color w:val="000000"/>
          <w:sz w:val="24"/>
          <w:szCs w:val="24"/>
        </w:rPr>
      </w:pPr>
      <w:r w:rsidRPr="00CD336B">
        <w:rPr>
          <w:rFonts w:asciiTheme="minorHAnsi" w:hAnsiTheme="minorHAnsi" w:cstheme="minorHAnsi"/>
          <w:b/>
          <w:bCs/>
          <w:color w:val="000000"/>
          <w:sz w:val="24"/>
          <w:szCs w:val="24"/>
        </w:rPr>
        <w:t>Formulário Nº 03</w:t>
      </w:r>
    </w:p>
    <w:p w14:paraId="779DADE0" w14:textId="77777777" w:rsidR="00F04EC3" w:rsidRPr="00CD336B" w:rsidRDefault="00F04EC3" w:rsidP="00F04EC3">
      <w:pPr>
        <w:autoSpaceDE w:val="0"/>
        <w:autoSpaceDN w:val="0"/>
        <w:adjustRightInd w:val="0"/>
        <w:spacing w:line="240" w:lineRule="auto"/>
        <w:rPr>
          <w:rFonts w:asciiTheme="minorHAnsi" w:hAnsiTheme="minorHAnsi" w:cstheme="minorHAnsi"/>
          <w:b/>
          <w:bCs/>
          <w:color w:val="000000"/>
          <w:sz w:val="24"/>
          <w:szCs w:val="24"/>
        </w:rPr>
      </w:pPr>
      <w:r w:rsidRPr="00CD336B">
        <w:rPr>
          <w:rFonts w:asciiTheme="minorHAnsi" w:hAnsiTheme="minorHAnsi" w:cstheme="minorHAnsi"/>
          <w:b/>
          <w:bCs/>
          <w:color w:val="000000"/>
          <w:sz w:val="24"/>
          <w:szCs w:val="24"/>
        </w:rPr>
        <w:t>APRESENTAÇÃO DA MONTADORA</w:t>
      </w:r>
    </w:p>
    <w:p w14:paraId="77246D46" w14:textId="77777777" w:rsidR="00F04EC3" w:rsidRPr="00CD336B" w:rsidRDefault="00F04EC3" w:rsidP="00F04EC3">
      <w:pPr>
        <w:autoSpaceDE w:val="0"/>
        <w:autoSpaceDN w:val="0"/>
        <w:adjustRightInd w:val="0"/>
        <w:spacing w:line="240" w:lineRule="auto"/>
        <w:rPr>
          <w:rFonts w:asciiTheme="minorHAnsi" w:hAnsiTheme="minorHAnsi" w:cstheme="minorHAnsi"/>
          <w:b/>
          <w:bCs/>
          <w:color w:val="000000"/>
          <w:sz w:val="24"/>
          <w:szCs w:val="24"/>
        </w:rPr>
      </w:pPr>
    </w:p>
    <w:p w14:paraId="4B80FCDB" w14:textId="77777777" w:rsidR="00F04EC3" w:rsidRPr="00CD336B" w:rsidRDefault="00F04EC3" w:rsidP="00F04EC3">
      <w:pPr>
        <w:autoSpaceDE w:val="0"/>
        <w:autoSpaceDN w:val="0"/>
        <w:adjustRightInd w:val="0"/>
        <w:spacing w:line="240" w:lineRule="auto"/>
        <w:rPr>
          <w:rFonts w:asciiTheme="minorHAnsi" w:hAnsiTheme="minorHAnsi" w:cstheme="minorHAnsi"/>
          <w:sz w:val="24"/>
          <w:szCs w:val="24"/>
        </w:rPr>
      </w:pPr>
      <w:r w:rsidRPr="00CD336B">
        <w:rPr>
          <w:rFonts w:asciiTheme="minorHAnsi" w:hAnsiTheme="minorHAnsi" w:cstheme="minorHAnsi"/>
          <w:sz w:val="24"/>
          <w:szCs w:val="24"/>
        </w:rPr>
        <w:t>(Necessário quando for contratada outra montadora, que não seja a oficial)</w:t>
      </w:r>
    </w:p>
    <w:p w14:paraId="2E714316" w14:textId="77777777" w:rsidR="00F04EC3" w:rsidRPr="00CD336B" w:rsidRDefault="00F04EC3" w:rsidP="00F04EC3">
      <w:pPr>
        <w:autoSpaceDE w:val="0"/>
        <w:autoSpaceDN w:val="0"/>
        <w:adjustRightInd w:val="0"/>
        <w:spacing w:line="240" w:lineRule="auto"/>
        <w:rPr>
          <w:rFonts w:asciiTheme="minorHAnsi" w:hAnsiTheme="minorHAnsi" w:cstheme="minorHAnsi"/>
          <w:sz w:val="24"/>
          <w:szCs w:val="24"/>
        </w:rPr>
      </w:pPr>
    </w:p>
    <w:p w14:paraId="4A27818D" w14:textId="77777777" w:rsidR="00F04EC3" w:rsidRPr="00CD336B" w:rsidRDefault="00F04EC3" w:rsidP="00F04EC3">
      <w:pPr>
        <w:autoSpaceDE w:val="0"/>
        <w:autoSpaceDN w:val="0"/>
        <w:adjustRightInd w:val="0"/>
        <w:spacing w:line="240" w:lineRule="auto"/>
        <w:rPr>
          <w:rFonts w:asciiTheme="minorHAnsi" w:hAnsiTheme="minorHAnsi" w:cstheme="minorHAnsi"/>
          <w:color w:val="000000"/>
          <w:sz w:val="24"/>
          <w:szCs w:val="24"/>
        </w:rPr>
      </w:pPr>
      <w:r w:rsidRPr="00CD336B">
        <w:rPr>
          <w:rFonts w:asciiTheme="minorHAnsi" w:hAnsiTheme="minorHAnsi" w:cstheme="minorHAnsi"/>
          <w:color w:val="000000"/>
          <w:sz w:val="24"/>
          <w:szCs w:val="24"/>
        </w:rPr>
        <w:t xml:space="preserve">Para ser preenchido e entregue até </w:t>
      </w:r>
      <w:r w:rsidRPr="00284963">
        <w:rPr>
          <w:rFonts w:asciiTheme="minorHAnsi" w:hAnsiTheme="minorHAnsi" w:cstheme="minorHAnsi"/>
          <w:sz w:val="24"/>
          <w:szCs w:val="24"/>
        </w:rPr>
        <w:t xml:space="preserve">dia </w:t>
      </w:r>
      <w:r w:rsidRPr="00284963">
        <w:rPr>
          <w:rFonts w:asciiTheme="minorHAnsi" w:hAnsiTheme="minorHAnsi" w:cstheme="minorHAnsi"/>
          <w:bCs/>
          <w:sz w:val="24"/>
          <w:szCs w:val="24"/>
        </w:rPr>
        <w:t>08</w:t>
      </w:r>
      <w:r w:rsidRPr="00284963">
        <w:rPr>
          <w:rFonts w:asciiTheme="minorHAnsi" w:hAnsiTheme="minorHAnsi" w:cstheme="minorHAnsi"/>
          <w:sz w:val="24"/>
          <w:szCs w:val="24"/>
        </w:rPr>
        <w:t xml:space="preserve"> de </w:t>
      </w:r>
      <w:r w:rsidRPr="00284963">
        <w:rPr>
          <w:rFonts w:asciiTheme="minorHAnsi" w:hAnsiTheme="minorHAnsi" w:cstheme="minorHAnsi"/>
          <w:bCs/>
          <w:sz w:val="24"/>
          <w:szCs w:val="24"/>
        </w:rPr>
        <w:t xml:space="preserve">maio </w:t>
      </w:r>
      <w:r w:rsidRPr="00284963">
        <w:rPr>
          <w:rFonts w:asciiTheme="minorHAnsi" w:hAnsiTheme="minorHAnsi" w:cstheme="minorHAnsi"/>
          <w:sz w:val="24"/>
          <w:szCs w:val="24"/>
        </w:rPr>
        <w:t>de 2026</w:t>
      </w:r>
      <w:r w:rsidRPr="00CD336B">
        <w:rPr>
          <w:rFonts w:asciiTheme="minorHAnsi" w:hAnsiTheme="minorHAnsi" w:cstheme="minorHAnsi"/>
          <w:color w:val="000000"/>
          <w:sz w:val="24"/>
          <w:szCs w:val="24"/>
        </w:rPr>
        <w:t>, Junto ao parque de exposição em Santa Cruz do Sul.</w:t>
      </w:r>
    </w:p>
    <w:p w14:paraId="68A1E0E7" w14:textId="77777777" w:rsidR="00F04EC3" w:rsidRPr="00CD336B" w:rsidRDefault="00F04EC3" w:rsidP="00F04EC3">
      <w:pPr>
        <w:autoSpaceDE w:val="0"/>
        <w:autoSpaceDN w:val="0"/>
        <w:adjustRightInd w:val="0"/>
        <w:spacing w:line="240" w:lineRule="auto"/>
        <w:rPr>
          <w:rFonts w:asciiTheme="minorHAnsi" w:hAnsiTheme="minorHAnsi" w:cstheme="minorHAnsi"/>
          <w:color w:val="000000"/>
          <w:sz w:val="24"/>
          <w:szCs w:val="24"/>
        </w:rPr>
      </w:pPr>
    </w:p>
    <w:p w14:paraId="253DE03A" w14:textId="77777777" w:rsidR="00F04EC3" w:rsidRPr="00CD336B" w:rsidRDefault="00F04EC3" w:rsidP="00F04EC3">
      <w:pPr>
        <w:autoSpaceDE w:val="0"/>
        <w:autoSpaceDN w:val="0"/>
        <w:adjustRightInd w:val="0"/>
        <w:spacing w:line="240" w:lineRule="auto"/>
        <w:rPr>
          <w:rFonts w:asciiTheme="minorHAnsi" w:hAnsiTheme="minorHAnsi" w:cstheme="minorHAnsi"/>
          <w:color w:val="000000"/>
          <w:sz w:val="24"/>
          <w:szCs w:val="24"/>
        </w:rPr>
      </w:pPr>
      <w:r w:rsidRPr="00CD336B">
        <w:rPr>
          <w:rFonts w:asciiTheme="minorHAnsi" w:hAnsiTheme="minorHAnsi" w:cstheme="minorHAnsi"/>
          <w:color w:val="000000"/>
          <w:sz w:val="24"/>
          <w:szCs w:val="24"/>
        </w:rPr>
        <w:t>Informamos que a empresa montadora __________________________________________</w:t>
      </w:r>
    </w:p>
    <w:p w14:paraId="51CFD089" w14:textId="77777777" w:rsidR="00F04EC3" w:rsidRPr="00CD336B" w:rsidRDefault="00F04EC3" w:rsidP="00F04EC3">
      <w:pPr>
        <w:autoSpaceDE w:val="0"/>
        <w:autoSpaceDN w:val="0"/>
        <w:adjustRightInd w:val="0"/>
        <w:spacing w:line="240" w:lineRule="auto"/>
        <w:rPr>
          <w:rFonts w:asciiTheme="minorHAnsi" w:hAnsiTheme="minorHAnsi" w:cstheme="minorHAnsi"/>
          <w:color w:val="000000"/>
          <w:sz w:val="24"/>
          <w:szCs w:val="24"/>
        </w:rPr>
      </w:pPr>
    </w:p>
    <w:p w14:paraId="2C7FEBD7" w14:textId="77777777" w:rsidR="00F04EC3" w:rsidRPr="00CD336B" w:rsidRDefault="00F04EC3" w:rsidP="00F04EC3">
      <w:pPr>
        <w:autoSpaceDE w:val="0"/>
        <w:autoSpaceDN w:val="0"/>
        <w:adjustRightInd w:val="0"/>
        <w:spacing w:line="240" w:lineRule="auto"/>
        <w:rPr>
          <w:rFonts w:asciiTheme="minorHAnsi" w:hAnsiTheme="minorHAnsi" w:cstheme="minorHAnsi"/>
          <w:color w:val="000000"/>
          <w:sz w:val="24"/>
          <w:szCs w:val="24"/>
        </w:rPr>
      </w:pPr>
      <w:r w:rsidRPr="00CD336B">
        <w:rPr>
          <w:rFonts w:asciiTheme="minorHAnsi" w:hAnsiTheme="minorHAnsi" w:cstheme="minorHAnsi"/>
          <w:color w:val="000000"/>
          <w:sz w:val="24"/>
          <w:szCs w:val="24"/>
        </w:rPr>
        <w:t>Telefone Celular ________________________ foi por nós contratada, sob nossa</w:t>
      </w:r>
    </w:p>
    <w:p w14:paraId="4287694D" w14:textId="77777777" w:rsidR="00F04EC3" w:rsidRPr="00CD336B" w:rsidRDefault="00F04EC3" w:rsidP="00F04EC3">
      <w:pPr>
        <w:autoSpaceDE w:val="0"/>
        <w:autoSpaceDN w:val="0"/>
        <w:adjustRightInd w:val="0"/>
        <w:spacing w:line="240" w:lineRule="auto"/>
        <w:rPr>
          <w:rFonts w:asciiTheme="minorHAnsi" w:hAnsiTheme="minorHAnsi" w:cstheme="minorHAnsi"/>
          <w:color w:val="000000"/>
          <w:sz w:val="24"/>
          <w:szCs w:val="24"/>
        </w:rPr>
      </w:pPr>
    </w:p>
    <w:p w14:paraId="5FDF92C7" w14:textId="77777777" w:rsidR="00F04EC3" w:rsidRPr="00CD336B" w:rsidRDefault="00F04EC3" w:rsidP="00F04EC3">
      <w:pPr>
        <w:autoSpaceDE w:val="0"/>
        <w:autoSpaceDN w:val="0"/>
        <w:adjustRightInd w:val="0"/>
        <w:spacing w:line="240" w:lineRule="auto"/>
        <w:rPr>
          <w:rFonts w:asciiTheme="minorHAnsi" w:hAnsiTheme="minorHAnsi" w:cstheme="minorHAnsi"/>
          <w:color w:val="000000"/>
          <w:sz w:val="24"/>
          <w:szCs w:val="24"/>
        </w:rPr>
      </w:pPr>
      <w:r w:rsidRPr="00CD336B">
        <w:rPr>
          <w:rFonts w:asciiTheme="minorHAnsi" w:hAnsiTheme="minorHAnsi" w:cstheme="minorHAnsi"/>
          <w:color w:val="000000"/>
          <w:sz w:val="24"/>
          <w:szCs w:val="24"/>
        </w:rPr>
        <w:t>responsabilidade, para efetuar os serviços de montagem, decoração, manutenção técnica e</w:t>
      </w:r>
    </w:p>
    <w:p w14:paraId="1F0EB409" w14:textId="77777777" w:rsidR="00F04EC3" w:rsidRPr="00CD336B" w:rsidRDefault="00F04EC3" w:rsidP="00F04EC3">
      <w:pPr>
        <w:autoSpaceDE w:val="0"/>
        <w:autoSpaceDN w:val="0"/>
        <w:adjustRightInd w:val="0"/>
        <w:spacing w:line="240" w:lineRule="auto"/>
        <w:rPr>
          <w:rFonts w:asciiTheme="minorHAnsi" w:hAnsiTheme="minorHAnsi" w:cstheme="minorHAnsi"/>
          <w:color w:val="000000"/>
          <w:sz w:val="24"/>
          <w:szCs w:val="24"/>
        </w:rPr>
      </w:pPr>
    </w:p>
    <w:p w14:paraId="121D8BA6" w14:textId="77777777" w:rsidR="00F04EC3" w:rsidRPr="00CD336B" w:rsidRDefault="00F04EC3" w:rsidP="00F04EC3">
      <w:pPr>
        <w:autoSpaceDE w:val="0"/>
        <w:autoSpaceDN w:val="0"/>
        <w:adjustRightInd w:val="0"/>
        <w:spacing w:line="240" w:lineRule="auto"/>
        <w:rPr>
          <w:rFonts w:asciiTheme="minorHAnsi" w:hAnsiTheme="minorHAnsi" w:cstheme="minorHAnsi"/>
          <w:color w:val="000000"/>
          <w:sz w:val="24"/>
          <w:szCs w:val="24"/>
        </w:rPr>
      </w:pPr>
      <w:r w:rsidRPr="00CD336B">
        <w:rPr>
          <w:rFonts w:asciiTheme="minorHAnsi" w:hAnsiTheme="minorHAnsi" w:cstheme="minorHAnsi"/>
          <w:color w:val="000000"/>
          <w:sz w:val="24"/>
          <w:szCs w:val="24"/>
        </w:rPr>
        <w:t>desmontagem de nosso estande na 1</w:t>
      </w:r>
      <w:r>
        <w:rPr>
          <w:rFonts w:asciiTheme="minorHAnsi" w:hAnsiTheme="minorHAnsi" w:cstheme="minorHAnsi"/>
          <w:color w:val="000000"/>
          <w:sz w:val="24"/>
          <w:szCs w:val="24"/>
        </w:rPr>
        <w:t>1</w:t>
      </w:r>
      <w:r w:rsidRPr="00CD336B">
        <w:rPr>
          <w:rFonts w:asciiTheme="minorHAnsi" w:hAnsiTheme="minorHAnsi" w:cstheme="minorHAnsi"/>
          <w:color w:val="000000"/>
          <w:sz w:val="24"/>
          <w:szCs w:val="24"/>
        </w:rPr>
        <w:t xml:space="preserve">ª </w:t>
      </w:r>
      <w:proofErr w:type="spellStart"/>
      <w:r w:rsidRPr="00CD336B">
        <w:rPr>
          <w:rFonts w:asciiTheme="minorHAnsi" w:hAnsiTheme="minorHAnsi" w:cstheme="minorHAnsi"/>
          <w:color w:val="000000"/>
          <w:sz w:val="24"/>
          <w:szCs w:val="24"/>
        </w:rPr>
        <w:t>Construarte</w:t>
      </w:r>
      <w:proofErr w:type="spellEnd"/>
      <w:r w:rsidRPr="00CD336B">
        <w:rPr>
          <w:rFonts w:asciiTheme="minorHAnsi" w:hAnsiTheme="minorHAnsi" w:cstheme="minorHAnsi"/>
          <w:color w:val="000000"/>
          <w:sz w:val="24"/>
          <w:szCs w:val="24"/>
        </w:rPr>
        <w:t xml:space="preserve"> 202</w:t>
      </w:r>
      <w:r>
        <w:rPr>
          <w:rFonts w:asciiTheme="minorHAnsi" w:hAnsiTheme="minorHAnsi" w:cstheme="minorHAnsi"/>
          <w:color w:val="000000"/>
          <w:sz w:val="24"/>
          <w:szCs w:val="24"/>
        </w:rPr>
        <w:t>6</w:t>
      </w:r>
      <w:r w:rsidRPr="00CD336B">
        <w:rPr>
          <w:rFonts w:asciiTheme="minorHAnsi" w:hAnsiTheme="minorHAnsi" w:cstheme="minorHAnsi"/>
          <w:color w:val="000000"/>
          <w:sz w:val="24"/>
          <w:szCs w:val="24"/>
        </w:rPr>
        <w:t>.</w:t>
      </w:r>
    </w:p>
    <w:p w14:paraId="128312A2" w14:textId="77777777" w:rsidR="00F04EC3" w:rsidRPr="00CD336B" w:rsidRDefault="00F04EC3" w:rsidP="00F04EC3">
      <w:pPr>
        <w:autoSpaceDE w:val="0"/>
        <w:autoSpaceDN w:val="0"/>
        <w:adjustRightInd w:val="0"/>
        <w:spacing w:line="240" w:lineRule="auto"/>
        <w:rPr>
          <w:rFonts w:asciiTheme="minorHAnsi" w:hAnsiTheme="minorHAnsi" w:cstheme="minorHAnsi"/>
          <w:color w:val="000000"/>
          <w:sz w:val="24"/>
          <w:szCs w:val="24"/>
        </w:rPr>
      </w:pPr>
    </w:p>
    <w:p w14:paraId="496E9496" w14:textId="77777777" w:rsidR="00F04EC3" w:rsidRPr="00CD336B" w:rsidRDefault="00F04EC3" w:rsidP="00F04EC3">
      <w:pPr>
        <w:autoSpaceDE w:val="0"/>
        <w:autoSpaceDN w:val="0"/>
        <w:adjustRightInd w:val="0"/>
        <w:spacing w:line="240" w:lineRule="auto"/>
        <w:rPr>
          <w:rFonts w:asciiTheme="minorHAnsi" w:hAnsiTheme="minorHAnsi" w:cstheme="minorHAnsi"/>
          <w:color w:val="000000"/>
          <w:sz w:val="24"/>
          <w:szCs w:val="24"/>
        </w:rPr>
      </w:pPr>
      <w:r w:rsidRPr="00CD336B">
        <w:rPr>
          <w:rFonts w:asciiTheme="minorHAnsi" w:hAnsiTheme="minorHAnsi" w:cstheme="minorHAnsi"/>
          <w:color w:val="000000"/>
          <w:sz w:val="24"/>
          <w:szCs w:val="24"/>
        </w:rPr>
        <w:t>Atenciosamente,</w:t>
      </w:r>
    </w:p>
    <w:p w14:paraId="32472020" w14:textId="77777777" w:rsidR="00F04EC3" w:rsidRPr="00CD336B" w:rsidRDefault="00F04EC3" w:rsidP="00F04EC3">
      <w:pPr>
        <w:autoSpaceDE w:val="0"/>
        <w:autoSpaceDN w:val="0"/>
        <w:adjustRightInd w:val="0"/>
        <w:spacing w:line="240" w:lineRule="auto"/>
        <w:rPr>
          <w:rFonts w:asciiTheme="minorHAnsi" w:hAnsiTheme="minorHAnsi" w:cstheme="minorHAnsi"/>
          <w:color w:val="000000"/>
          <w:sz w:val="24"/>
          <w:szCs w:val="24"/>
        </w:rPr>
      </w:pPr>
    </w:p>
    <w:p w14:paraId="6DA83919" w14:textId="77777777" w:rsidR="00F04EC3" w:rsidRPr="00CD336B" w:rsidRDefault="00F04EC3" w:rsidP="00F04EC3">
      <w:pPr>
        <w:autoSpaceDE w:val="0"/>
        <w:autoSpaceDN w:val="0"/>
        <w:adjustRightInd w:val="0"/>
        <w:spacing w:line="240" w:lineRule="auto"/>
        <w:rPr>
          <w:rFonts w:asciiTheme="minorHAnsi" w:hAnsiTheme="minorHAnsi" w:cstheme="minorHAnsi"/>
          <w:color w:val="000000"/>
          <w:sz w:val="24"/>
          <w:szCs w:val="24"/>
        </w:rPr>
      </w:pPr>
      <w:r w:rsidRPr="00CD336B">
        <w:rPr>
          <w:rFonts w:asciiTheme="minorHAnsi" w:hAnsiTheme="minorHAnsi" w:cstheme="minorHAnsi"/>
          <w:color w:val="000000"/>
          <w:sz w:val="24"/>
          <w:szCs w:val="24"/>
        </w:rPr>
        <w:t>____________________________________________</w:t>
      </w:r>
    </w:p>
    <w:p w14:paraId="69A36D3D" w14:textId="77777777" w:rsidR="00F04EC3" w:rsidRPr="00CD336B" w:rsidRDefault="00F04EC3" w:rsidP="00F04EC3">
      <w:pPr>
        <w:autoSpaceDE w:val="0"/>
        <w:autoSpaceDN w:val="0"/>
        <w:adjustRightInd w:val="0"/>
        <w:spacing w:line="240" w:lineRule="auto"/>
        <w:rPr>
          <w:rFonts w:asciiTheme="minorHAnsi" w:hAnsiTheme="minorHAnsi" w:cstheme="minorHAnsi"/>
          <w:color w:val="000000"/>
          <w:sz w:val="24"/>
          <w:szCs w:val="24"/>
        </w:rPr>
      </w:pPr>
      <w:r w:rsidRPr="00CD336B">
        <w:rPr>
          <w:rFonts w:asciiTheme="minorHAnsi" w:hAnsiTheme="minorHAnsi" w:cstheme="minorHAnsi"/>
          <w:color w:val="000000"/>
          <w:sz w:val="24"/>
          <w:szCs w:val="24"/>
        </w:rPr>
        <w:t>Nome de quem assina:</w:t>
      </w:r>
    </w:p>
    <w:p w14:paraId="3DA2B26C" w14:textId="77777777" w:rsidR="00F04EC3" w:rsidRPr="00CD336B" w:rsidRDefault="00F04EC3" w:rsidP="00F04EC3">
      <w:pPr>
        <w:autoSpaceDE w:val="0"/>
        <w:autoSpaceDN w:val="0"/>
        <w:adjustRightInd w:val="0"/>
        <w:spacing w:line="240" w:lineRule="auto"/>
        <w:rPr>
          <w:rFonts w:asciiTheme="minorHAnsi" w:hAnsiTheme="minorHAnsi" w:cstheme="minorHAnsi"/>
          <w:color w:val="000000"/>
          <w:sz w:val="24"/>
          <w:szCs w:val="24"/>
        </w:rPr>
      </w:pPr>
    </w:p>
    <w:p w14:paraId="25A3BD57" w14:textId="77777777" w:rsidR="00F04EC3" w:rsidRPr="00CD336B" w:rsidRDefault="00F04EC3" w:rsidP="00F04EC3">
      <w:pPr>
        <w:autoSpaceDE w:val="0"/>
        <w:autoSpaceDN w:val="0"/>
        <w:adjustRightInd w:val="0"/>
        <w:spacing w:line="240" w:lineRule="auto"/>
        <w:rPr>
          <w:rFonts w:asciiTheme="minorHAnsi" w:hAnsiTheme="minorHAnsi" w:cstheme="minorHAnsi"/>
          <w:color w:val="000000"/>
          <w:sz w:val="24"/>
          <w:szCs w:val="24"/>
        </w:rPr>
      </w:pPr>
      <w:r w:rsidRPr="00CD336B">
        <w:rPr>
          <w:rFonts w:asciiTheme="minorHAnsi" w:hAnsiTheme="minorHAnsi" w:cstheme="minorHAnsi"/>
          <w:color w:val="000000"/>
          <w:sz w:val="24"/>
          <w:szCs w:val="24"/>
        </w:rPr>
        <w:t>____________________________________________</w:t>
      </w:r>
    </w:p>
    <w:p w14:paraId="15A37FDC" w14:textId="77777777" w:rsidR="00F04EC3" w:rsidRPr="00CD336B" w:rsidRDefault="00F04EC3" w:rsidP="00F04EC3">
      <w:pPr>
        <w:autoSpaceDE w:val="0"/>
        <w:autoSpaceDN w:val="0"/>
        <w:adjustRightInd w:val="0"/>
        <w:spacing w:line="240" w:lineRule="auto"/>
        <w:rPr>
          <w:rFonts w:asciiTheme="minorHAnsi" w:hAnsiTheme="minorHAnsi" w:cstheme="minorHAnsi"/>
          <w:color w:val="000000"/>
          <w:sz w:val="24"/>
          <w:szCs w:val="24"/>
        </w:rPr>
      </w:pPr>
      <w:r w:rsidRPr="00CD336B">
        <w:rPr>
          <w:rFonts w:asciiTheme="minorHAnsi" w:hAnsiTheme="minorHAnsi" w:cstheme="minorHAnsi"/>
          <w:color w:val="000000"/>
          <w:sz w:val="24"/>
          <w:szCs w:val="24"/>
        </w:rPr>
        <w:t>Assinatura:</w:t>
      </w:r>
    </w:p>
    <w:p w14:paraId="3C6CD8D0" w14:textId="77777777" w:rsidR="00F04EC3" w:rsidRPr="00CD336B" w:rsidRDefault="00F04EC3" w:rsidP="00F04EC3">
      <w:pPr>
        <w:autoSpaceDE w:val="0"/>
        <w:autoSpaceDN w:val="0"/>
        <w:adjustRightInd w:val="0"/>
        <w:spacing w:line="240" w:lineRule="auto"/>
        <w:rPr>
          <w:rFonts w:asciiTheme="minorHAnsi" w:hAnsiTheme="minorHAnsi" w:cstheme="minorHAnsi"/>
          <w:color w:val="000000"/>
          <w:sz w:val="24"/>
          <w:szCs w:val="24"/>
        </w:rPr>
      </w:pPr>
    </w:p>
    <w:p w14:paraId="36C67EC0" w14:textId="77777777" w:rsidR="00F04EC3" w:rsidRPr="00CD336B" w:rsidRDefault="00F04EC3" w:rsidP="00F04EC3">
      <w:pPr>
        <w:autoSpaceDE w:val="0"/>
        <w:autoSpaceDN w:val="0"/>
        <w:adjustRightInd w:val="0"/>
        <w:spacing w:line="240" w:lineRule="auto"/>
        <w:rPr>
          <w:rFonts w:asciiTheme="minorHAnsi" w:hAnsiTheme="minorHAnsi" w:cstheme="minorHAnsi"/>
          <w:color w:val="000000"/>
          <w:sz w:val="24"/>
          <w:szCs w:val="24"/>
        </w:rPr>
      </w:pPr>
      <w:r w:rsidRPr="00CD336B">
        <w:rPr>
          <w:rFonts w:asciiTheme="minorHAnsi" w:hAnsiTheme="minorHAnsi" w:cstheme="minorHAnsi"/>
          <w:color w:val="000000"/>
          <w:sz w:val="24"/>
          <w:szCs w:val="24"/>
        </w:rPr>
        <w:t xml:space="preserve"> </w:t>
      </w:r>
    </w:p>
    <w:p w14:paraId="77F967C2" w14:textId="77777777" w:rsidR="00F04EC3" w:rsidRPr="00CD336B" w:rsidRDefault="00F04EC3" w:rsidP="00F04EC3">
      <w:pPr>
        <w:autoSpaceDE w:val="0"/>
        <w:autoSpaceDN w:val="0"/>
        <w:adjustRightInd w:val="0"/>
        <w:spacing w:line="240" w:lineRule="auto"/>
        <w:rPr>
          <w:rFonts w:asciiTheme="minorHAnsi" w:hAnsiTheme="minorHAnsi" w:cstheme="minorHAnsi"/>
          <w:color w:val="000000"/>
          <w:sz w:val="24"/>
          <w:szCs w:val="24"/>
        </w:rPr>
      </w:pPr>
      <w:r w:rsidRPr="00CD336B">
        <w:rPr>
          <w:rFonts w:asciiTheme="minorHAnsi" w:hAnsiTheme="minorHAnsi" w:cstheme="minorHAnsi"/>
          <w:color w:val="000000"/>
          <w:sz w:val="24"/>
          <w:szCs w:val="24"/>
        </w:rPr>
        <w:br w:type="page"/>
      </w:r>
    </w:p>
    <w:p w14:paraId="360E7FC7" w14:textId="77777777" w:rsidR="00F04EC3" w:rsidRPr="00CD336B" w:rsidRDefault="00F04EC3" w:rsidP="00F04EC3">
      <w:pPr>
        <w:autoSpaceDE w:val="0"/>
        <w:autoSpaceDN w:val="0"/>
        <w:adjustRightInd w:val="0"/>
        <w:spacing w:line="240" w:lineRule="auto"/>
        <w:rPr>
          <w:rFonts w:asciiTheme="minorHAnsi" w:hAnsiTheme="minorHAnsi" w:cstheme="minorHAnsi"/>
          <w:b/>
          <w:bCs/>
          <w:color w:val="000000"/>
          <w:sz w:val="24"/>
          <w:szCs w:val="24"/>
        </w:rPr>
      </w:pPr>
      <w:r w:rsidRPr="00CD336B">
        <w:rPr>
          <w:rFonts w:asciiTheme="minorHAnsi" w:hAnsiTheme="minorHAnsi" w:cstheme="minorHAnsi"/>
          <w:b/>
          <w:bCs/>
          <w:color w:val="000000"/>
          <w:sz w:val="24"/>
          <w:szCs w:val="24"/>
        </w:rPr>
        <w:lastRenderedPageBreak/>
        <w:t>Formulário Nº 04</w:t>
      </w:r>
    </w:p>
    <w:p w14:paraId="6548CA56" w14:textId="77777777" w:rsidR="00F04EC3" w:rsidRPr="00CD336B" w:rsidRDefault="00F04EC3" w:rsidP="00F04EC3">
      <w:pPr>
        <w:autoSpaceDE w:val="0"/>
        <w:autoSpaceDN w:val="0"/>
        <w:adjustRightInd w:val="0"/>
        <w:spacing w:line="240" w:lineRule="auto"/>
        <w:rPr>
          <w:rFonts w:asciiTheme="minorHAnsi" w:hAnsiTheme="minorHAnsi" w:cstheme="minorHAnsi"/>
          <w:b/>
          <w:bCs/>
          <w:color w:val="000000"/>
          <w:sz w:val="24"/>
          <w:szCs w:val="24"/>
        </w:rPr>
      </w:pPr>
      <w:r w:rsidRPr="00CD336B">
        <w:rPr>
          <w:rFonts w:asciiTheme="minorHAnsi" w:hAnsiTheme="minorHAnsi" w:cstheme="minorHAnsi"/>
          <w:b/>
          <w:bCs/>
          <w:color w:val="000000"/>
          <w:sz w:val="24"/>
          <w:szCs w:val="24"/>
        </w:rPr>
        <w:t>TERMO DE RESPONSABILIDADE - MONTADORA</w:t>
      </w:r>
    </w:p>
    <w:p w14:paraId="3487254D" w14:textId="77777777" w:rsidR="00F04EC3" w:rsidRPr="00CD336B" w:rsidRDefault="00F04EC3" w:rsidP="00F04EC3">
      <w:pPr>
        <w:autoSpaceDE w:val="0"/>
        <w:autoSpaceDN w:val="0"/>
        <w:adjustRightInd w:val="0"/>
        <w:spacing w:line="240" w:lineRule="auto"/>
        <w:rPr>
          <w:rFonts w:asciiTheme="minorHAnsi" w:hAnsiTheme="minorHAnsi" w:cstheme="minorHAnsi"/>
          <w:sz w:val="24"/>
          <w:szCs w:val="24"/>
        </w:rPr>
      </w:pPr>
      <w:r w:rsidRPr="00CD336B">
        <w:rPr>
          <w:rFonts w:asciiTheme="minorHAnsi" w:hAnsiTheme="minorHAnsi" w:cstheme="minorHAnsi"/>
          <w:sz w:val="24"/>
          <w:szCs w:val="24"/>
        </w:rPr>
        <w:t>Pelo presente termo assumimos total responsabilidade junto a KB Eventos, Promotora da 1</w:t>
      </w:r>
      <w:r>
        <w:rPr>
          <w:rFonts w:asciiTheme="minorHAnsi" w:hAnsiTheme="minorHAnsi" w:cstheme="minorHAnsi"/>
          <w:sz w:val="24"/>
          <w:szCs w:val="24"/>
        </w:rPr>
        <w:t>1</w:t>
      </w:r>
      <w:r w:rsidRPr="00CD336B">
        <w:rPr>
          <w:rFonts w:asciiTheme="minorHAnsi" w:hAnsiTheme="minorHAnsi" w:cstheme="minorHAnsi"/>
          <w:sz w:val="24"/>
          <w:szCs w:val="24"/>
        </w:rPr>
        <w:t>ª</w:t>
      </w:r>
      <w:r>
        <w:rPr>
          <w:rFonts w:asciiTheme="minorHAnsi" w:hAnsiTheme="minorHAnsi" w:cstheme="minorHAnsi"/>
          <w:sz w:val="24"/>
          <w:szCs w:val="24"/>
        </w:rPr>
        <w:t xml:space="preserve"> </w:t>
      </w:r>
      <w:proofErr w:type="spellStart"/>
      <w:r w:rsidRPr="00CD336B">
        <w:rPr>
          <w:rFonts w:asciiTheme="minorHAnsi" w:hAnsiTheme="minorHAnsi" w:cstheme="minorHAnsi"/>
          <w:sz w:val="24"/>
          <w:szCs w:val="24"/>
        </w:rPr>
        <w:t>Construarte</w:t>
      </w:r>
      <w:proofErr w:type="spellEnd"/>
      <w:r w:rsidRPr="00CD336B">
        <w:rPr>
          <w:rFonts w:asciiTheme="minorHAnsi" w:hAnsiTheme="minorHAnsi" w:cstheme="minorHAnsi"/>
          <w:sz w:val="24"/>
          <w:szCs w:val="24"/>
        </w:rPr>
        <w:t xml:space="preserve"> 202</w:t>
      </w:r>
      <w:r>
        <w:rPr>
          <w:rFonts w:asciiTheme="minorHAnsi" w:hAnsiTheme="minorHAnsi" w:cstheme="minorHAnsi"/>
          <w:sz w:val="24"/>
          <w:szCs w:val="24"/>
        </w:rPr>
        <w:t>6</w:t>
      </w:r>
      <w:r w:rsidRPr="00CD336B">
        <w:rPr>
          <w:rFonts w:asciiTheme="minorHAnsi" w:hAnsiTheme="minorHAnsi" w:cstheme="minorHAnsi"/>
          <w:sz w:val="24"/>
          <w:szCs w:val="24"/>
        </w:rPr>
        <w:t xml:space="preserve"> pela montagem e desmontagem dos estandes abaixo relacionados, cumprindo todas as normas estabelecidas no Regulamento e concordamos com as penalidades que são impostas à nossa empresa ou a terceiros por nós contratados em caso de dano ou atraso na desmontagem dos estandes.</w:t>
      </w:r>
    </w:p>
    <w:p w14:paraId="3FAECF91" w14:textId="77777777" w:rsidR="00F04EC3" w:rsidRPr="00CD336B" w:rsidRDefault="00F04EC3" w:rsidP="00F04EC3">
      <w:pPr>
        <w:autoSpaceDE w:val="0"/>
        <w:autoSpaceDN w:val="0"/>
        <w:adjustRightInd w:val="0"/>
        <w:spacing w:line="240" w:lineRule="auto"/>
        <w:rPr>
          <w:rFonts w:asciiTheme="minorHAnsi" w:hAnsiTheme="minorHAnsi" w:cstheme="minorHAnsi"/>
          <w:color w:val="000000"/>
          <w:sz w:val="24"/>
          <w:szCs w:val="24"/>
        </w:rPr>
      </w:pPr>
    </w:p>
    <w:p w14:paraId="305DCA4A" w14:textId="77777777" w:rsidR="00F04EC3" w:rsidRPr="00CD336B" w:rsidRDefault="00F04EC3" w:rsidP="00F04EC3">
      <w:pPr>
        <w:autoSpaceDE w:val="0"/>
        <w:autoSpaceDN w:val="0"/>
        <w:adjustRightInd w:val="0"/>
        <w:spacing w:line="240" w:lineRule="auto"/>
        <w:rPr>
          <w:rFonts w:asciiTheme="minorHAnsi" w:hAnsiTheme="minorHAnsi" w:cstheme="minorHAnsi"/>
          <w:color w:val="000000"/>
          <w:sz w:val="24"/>
          <w:szCs w:val="24"/>
        </w:rPr>
      </w:pPr>
      <w:r w:rsidRPr="00CD336B">
        <w:rPr>
          <w:rFonts w:asciiTheme="minorHAnsi" w:hAnsiTheme="minorHAnsi" w:cstheme="minorHAnsi"/>
          <w:color w:val="000000"/>
          <w:sz w:val="24"/>
          <w:szCs w:val="24"/>
        </w:rPr>
        <w:t>N. º do de Pontos Elétricos</w:t>
      </w:r>
    </w:p>
    <w:p w14:paraId="19263FD8" w14:textId="77777777" w:rsidR="00F04EC3" w:rsidRPr="00CD336B" w:rsidRDefault="00F04EC3" w:rsidP="00F04EC3">
      <w:pPr>
        <w:autoSpaceDE w:val="0"/>
        <w:autoSpaceDN w:val="0"/>
        <w:adjustRightInd w:val="0"/>
        <w:spacing w:line="240" w:lineRule="auto"/>
        <w:rPr>
          <w:rFonts w:asciiTheme="minorHAnsi" w:hAnsiTheme="minorHAnsi" w:cstheme="minorHAnsi"/>
          <w:color w:val="000000"/>
          <w:sz w:val="24"/>
          <w:szCs w:val="24"/>
        </w:rPr>
      </w:pPr>
      <w:r w:rsidRPr="00CD336B">
        <w:rPr>
          <w:rFonts w:asciiTheme="minorHAnsi" w:hAnsiTheme="minorHAnsi" w:cstheme="minorHAnsi"/>
          <w:color w:val="000000"/>
          <w:sz w:val="24"/>
          <w:szCs w:val="24"/>
        </w:rPr>
        <w:t>Estande</w:t>
      </w:r>
    </w:p>
    <w:p w14:paraId="6B6BF577" w14:textId="77777777" w:rsidR="00F04EC3" w:rsidRPr="00CD336B" w:rsidRDefault="00F04EC3" w:rsidP="00F04EC3">
      <w:pPr>
        <w:autoSpaceDE w:val="0"/>
        <w:autoSpaceDN w:val="0"/>
        <w:adjustRightInd w:val="0"/>
        <w:spacing w:line="240" w:lineRule="auto"/>
        <w:rPr>
          <w:rFonts w:asciiTheme="minorHAnsi" w:hAnsiTheme="minorHAnsi" w:cstheme="minorHAnsi"/>
          <w:color w:val="000000"/>
          <w:sz w:val="24"/>
          <w:szCs w:val="24"/>
        </w:rPr>
      </w:pPr>
      <w:r w:rsidRPr="00CD336B">
        <w:rPr>
          <w:rFonts w:asciiTheme="minorHAnsi" w:hAnsiTheme="minorHAnsi" w:cstheme="minorHAnsi"/>
          <w:color w:val="000000"/>
          <w:sz w:val="24"/>
          <w:szCs w:val="24"/>
        </w:rPr>
        <w:t>Nome do Expositor M2 N. º</w:t>
      </w:r>
    </w:p>
    <w:p w14:paraId="27B4D8AF" w14:textId="77777777" w:rsidR="00F04EC3" w:rsidRPr="00CD336B" w:rsidRDefault="00F04EC3" w:rsidP="00F04EC3">
      <w:pPr>
        <w:autoSpaceDE w:val="0"/>
        <w:autoSpaceDN w:val="0"/>
        <w:adjustRightInd w:val="0"/>
        <w:spacing w:line="240" w:lineRule="auto"/>
        <w:rPr>
          <w:rFonts w:asciiTheme="minorHAnsi" w:hAnsiTheme="minorHAnsi" w:cstheme="minorHAnsi"/>
          <w:color w:val="000000"/>
          <w:sz w:val="24"/>
          <w:szCs w:val="24"/>
        </w:rPr>
      </w:pPr>
      <w:r w:rsidRPr="00CD336B">
        <w:rPr>
          <w:rFonts w:asciiTheme="minorHAnsi" w:hAnsiTheme="minorHAnsi" w:cstheme="minorHAnsi"/>
          <w:color w:val="000000"/>
          <w:sz w:val="24"/>
          <w:szCs w:val="24"/>
        </w:rPr>
        <w:t>KW</w:t>
      </w:r>
    </w:p>
    <w:p w14:paraId="5FE96E31" w14:textId="77777777" w:rsidR="00F04EC3" w:rsidRPr="00CD336B" w:rsidRDefault="00F04EC3" w:rsidP="00F04EC3">
      <w:pPr>
        <w:autoSpaceDE w:val="0"/>
        <w:autoSpaceDN w:val="0"/>
        <w:adjustRightInd w:val="0"/>
        <w:spacing w:line="240" w:lineRule="auto"/>
        <w:rPr>
          <w:rFonts w:asciiTheme="minorHAnsi" w:hAnsiTheme="minorHAnsi" w:cstheme="minorHAnsi"/>
          <w:color w:val="000000"/>
          <w:sz w:val="24"/>
          <w:szCs w:val="24"/>
        </w:rPr>
      </w:pPr>
      <w:r w:rsidRPr="00CD336B">
        <w:rPr>
          <w:rFonts w:asciiTheme="minorHAnsi" w:hAnsiTheme="minorHAnsi" w:cstheme="minorHAnsi"/>
          <w:color w:val="000000"/>
          <w:sz w:val="24"/>
          <w:szCs w:val="24"/>
        </w:rPr>
        <w:t>Obs. Se necessário faça cópias deste formulário</w:t>
      </w:r>
    </w:p>
    <w:p w14:paraId="1935259F" w14:textId="77777777" w:rsidR="00F04EC3" w:rsidRPr="00CD336B" w:rsidRDefault="00F04EC3" w:rsidP="00F04EC3">
      <w:pPr>
        <w:autoSpaceDE w:val="0"/>
        <w:autoSpaceDN w:val="0"/>
        <w:adjustRightInd w:val="0"/>
        <w:spacing w:line="240" w:lineRule="auto"/>
        <w:rPr>
          <w:rFonts w:asciiTheme="minorHAnsi" w:hAnsiTheme="minorHAnsi" w:cstheme="minorHAnsi"/>
          <w:color w:val="000000"/>
          <w:sz w:val="24"/>
          <w:szCs w:val="24"/>
        </w:rPr>
      </w:pPr>
      <w:r w:rsidRPr="00CD336B">
        <w:rPr>
          <w:rFonts w:asciiTheme="minorHAnsi" w:hAnsiTheme="minorHAnsi" w:cstheme="minorHAnsi"/>
          <w:color w:val="000000"/>
          <w:sz w:val="24"/>
          <w:szCs w:val="24"/>
        </w:rPr>
        <w:t>Montadora:</w:t>
      </w:r>
    </w:p>
    <w:p w14:paraId="26F0F3BE" w14:textId="77777777" w:rsidR="00F04EC3" w:rsidRPr="00CD336B" w:rsidRDefault="00F04EC3" w:rsidP="00F04EC3">
      <w:pPr>
        <w:autoSpaceDE w:val="0"/>
        <w:autoSpaceDN w:val="0"/>
        <w:adjustRightInd w:val="0"/>
        <w:spacing w:line="240" w:lineRule="auto"/>
        <w:rPr>
          <w:rFonts w:asciiTheme="minorHAnsi" w:hAnsiTheme="minorHAnsi" w:cstheme="minorHAnsi"/>
          <w:color w:val="000000"/>
          <w:sz w:val="24"/>
          <w:szCs w:val="24"/>
        </w:rPr>
      </w:pPr>
      <w:r w:rsidRPr="00CD336B">
        <w:rPr>
          <w:rFonts w:asciiTheme="minorHAnsi" w:hAnsiTheme="minorHAnsi" w:cstheme="minorHAnsi"/>
          <w:color w:val="000000"/>
          <w:sz w:val="24"/>
          <w:szCs w:val="24"/>
        </w:rPr>
        <w:t>Nome do Responsável</w:t>
      </w:r>
    </w:p>
    <w:p w14:paraId="04C39598" w14:textId="77777777" w:rsidR="00F04EC3" w:rsidRPr="00CD336B" w:rsidRDefault="00F04EC3" w:rsidP="00F04EC3">
      <w:pPr>
        <w:autoSpaceDE w:val="0"/>
        <w:autoSpaceDN w:val="0"/>
        <w:adjustRightInd w:val="0"/>
        <w:spacing w:line="240" w:lineRule="auto"/>
        <w:rPr>
          <w:rFonts w:asciiTheme="minorHAnsi" w:hAnsiTheme="minorHAnsi" w:cstheme="minorHAnsi"/>
          <w:color w:val="000000"/>
          <w:sz w:val="24"/>
          <w:szCs w:val="24"/>
        </w:rPr>
      </w:pPr>
      <w:r w:rsidRPr="00CD336B">
        <w:rPr>
          <w:rFonts w:asciiTheme="minorHAnsi" w:hAnsiTheme="minorHAnsi" w:cstheme="minorHAnsi"/>
          <w:color w:val="000000"/>
          <w:sz w:val="24"/>
          <w:szCs w:val="24"/>
        </w:rPr>
        <w:t>Fone: Celular</w:t>
      </w:r>
    </w:p>
    <w:p w14:paraId="5E4EAC54" w14:textId="77777777" w:rsidR="00F04EC3" w:rsidRPr="00CD336B" w:rsidRDefault="00F04EC3" w:rsidP="00F04EC3">
      <w:pPr>
        <w:autoSpaceDE w:val="0"/>
        <w:autoSpaceDN w:val="0"/>
        <w:adjustRightInd w:val="0"/>
        <w:spacing w:line="240" w:lineRule="auto"/>
        <w:rPr>
          <w:rFonts w:asciiTheme="minorHAnsi" w:hAnsiTheme="minorHAnsi" w:cstheme="minorHAnsi"/>
          <w:color w:val="000000"/>
          <w:sz w:val="24"/>
          <w:szCs w:val="24"/>
        </w:rPr>
      </w:pPr>
      <w:r w:rsidRPr="00CD336B">
        <w:rPr>
          <w:rFonts w:asciiTheme="minorHAnsi" w:hAnsiTheme="minorHAnsi" w:cstheme="minorHAnsi"/>
          <w:b/>
          <w:bCs/>
          <w:color w:val="000000"/>
          <w:sz w:val="24"/>
          <w:szCs w:val="24"/>
        </w:rPr>
        <w:t>Data</w:t>
      </w:r>
      <w:r w:rsidRPr="00CD336B">
        <w:rPr>
          <w:rFonts w:asciiTheme="minorHAnsi" w:hAnsiTheme="minorHAnsi" w:cstheme="minorHAnsi"/>
          <w:color w:val="000000"/>
          <w:sz w:val="24"/>
          <w:szCs w:val="24"/>
        </w:rPr>
        <w:t>:</w:t>
      </w:r>
    </w:p>
    <w:p w14:paraId="0B35F0A1" w14:textId="77777777" w:rsidR="00F04EC3" w:rsidRPr="00CD336B" w:rsidRDefault="00F04EC3" w:rsidP="00F04EC3">
      <w:pPr>
        <w:autoSpaceDE w:val="0"/>
        <w:autoSpaceDN w:val="0"/>
        <w:adjustRightInd w:val="0"/>
        <w:spacing w:line="240" w:lineRule="auto"/>
        <w:rPr>
          <w:rFonts w:asciiTheme="minorHAnsi" w:hAnsiTheme="minorHAnsi" w:cstheme="minorHAnsi"/>
          <w:b/>
          <w:bCs/>
          <w:color w:val="000000"/>
          <w:sz w:val="24"/>
          <w:szCs w:val="24"/>
        </w:rPr>
      </w:pPr>
      <w:r w:rsidRPr="00CD336B">
        <w:rPr>
          <w:rFonts w:asciiTheme="minorHAnsi" w:hAnsiTheme="minorHAnsi" w:cstheme="minorHAnsi"/>
          <w:b/>
          <w:bCs/>
          <w:color w:val="000000"/>
          <w:sz w:val="24"/>
          <w:szCs w:val="24"/>
        </w:rPr>
        <w:t>Nome e Carimbo</w:t>
      </w:r>
    </w:p>
    <w:p w14:paraId="2F5D095C" w14:textId="77777777" w:rsidR="00F04EC3" w:rsidRPr="00CD336B" w:rsidRDefault="00F04EC3" w:rsidP="00F04EC3">
      <w:pPr>
        <w:autoSpaceDE w:val="0"/>
        <w:autoSpaceDN w:val="0"/>
        <w:adjustRightInd w:val="0"/>
        <w:spacing w:line="240" w:lineRule="auto"/>
        <w:rPr>
          <w:rFonts w:asciiTheme="minorHAnsi" w:hAnsiTheme="minorHAnsi" w:cstheme="minorHAnsi"/>
          <w:b/>
          <w:bCs/>
          <w:color w:val="000000"/>
          <w:sz w:val="24"/>
          <w:szCs w:val="24"/>
        </w:rPr>
      </w:pPr>
    </w:p>
    <w:p w14:paraId="1F3CE318" w14:textId="77777777" w:rsidR="00F04EC3" w:rsidRPr="00CD336B" w:rsidRDefault="00F04EC3" w:rsidP="00F04EC3">
      <w:pPr>
        <w:autoSpaceDE w:val="0"/>
        <w:autoSpaceDN w:val="0"/>
        <w:adjustRightInd w:val="0"/>
        <w:spacing w:line="240" w:lineRule="auto"/>
        <w:rPr>
          <w:rFonts w:asciiTheme="minorHAnsi" w:hAnsiTheme="minorHAnsi" w:cstheme="minorHAnsi"/>
          <w:b/>
          <w:bCs/>
          <w:color w:val="000000"/>
          <w:sz w:val="24"/>
          <w:szCs w:val="24"/>
        </w:rPr>
      </w:pPr>
    </w:p>
    <w:p w14:paraId="7DE0CCEF" w14:textId="77777777" w:rsidR="00F04EC3" w:rsidRPr="00CD336B" w:rsidRDefault="00F04EC3" w:rsidP="00F04EC3">
      <w:pPr>
        <w:autoSpaceDE w:val="0"/>
        <w:autoSpaceDN w:val="0"/>
        <w:adjustRightInd w:val="0"/>
        <w:spacing w:line="240" w:lineRule="auto"/>
        <w:rPr>
          <w:rFonts w:asciiTheme="minorHAnsi" w:hAnsiTheme="minorHAnsi" w:cstheme="minorHAnsi"/>
          <w:color w:val="000000"/>
          <w:sz w:val="24"/>
          <w:szCs w:val="24"/>
        </w:rPr>
      </w:pPr>
    </w:p>
    <w:p w14:paraId="3422D606" w14:textId="77777777" w:rsidR="00F04EC3" w:rsidRPr="00CD336B" w:rsidRDefault="00F04EC3" w:rsidP="00F04EC3">
      <w:pPr>
        <w:autoSpaceDE w:val="0"/>
        <w:autoSpaceDN w:val="0"/>
        <w:adjustRightInd w:val="0"/>
        <w:spacing w:line="240" w:lineRule="auto"/>
        <w:rPr>
          <w:rFonts w:asciiTheme="minorHAnsi" w:hAnsiTheme="minorHAnsi" w:cstheme="minorHAnsi"/>
          <w:color w:val="000000"/>
          <w:sz w:val="24"/>
          <w:szCs w:val="24"/>
        </w:rPr>
      </w:pPr>
      <w:r w:rsidRPr="00CD336B">
        <w:rPr>
          <w:rFonts w:asciiTheme="minorHAnsi" w:hAnsiTheme="minorHAnsi" w:cstheme="minorHAnsi"/>
          <w:color w:val="000000"/>
          <w:sz w:val="24"/>
          <w:szCs w:val="24"/>
        </w:rPr>
        <w:t xml:space="preserve"> </w:t>
      </w:r>
    </w:p>
    <w:p w14:paraId="37797EEB" w14:textId="77777777" w:rsidR="00F04EC3" w:rsidRPr="00CD336B" w:rsidRDefault="00F04EC3" w:rsidP="00F04EC3">
      <w:pPr>
        <w:autoSpaceDE w:val="0"/>
        <w:autoSpaceDN w:val="0"/>
        <w:adjustRightInd w:val="0"/>
        <w:spacing w:line="240" w:lineRule="auto"/>
        <w:rPr>
          <w:rFonts w:asciiTheme="minorHAnsi" w:hAnsiTheme="minorHAnsi" w:cstheme="minorHAnsi"/>
          <w:color w:val="000000"/>
          <w:sz w:val="24"/>
          <w:szCs w:val="24"/>
        </w:rPr>
      </w:pPr>
      <w:r w:rsidRPr="00CD336B">
        <w:rPr>
          <w:rFonts w:asciiTheme="minorHAnsi" w:hAnsiTheme="minorHAnsi" w:cstheme="minorHAnsi"/>
          <w:color w:val="000000"/>
          <w:sz w:val="24"/>
          <w:szCs w:val="24"/>
        </w:rPr>
        <w:br w:type="page"/>
      </w:r>
    </w:p>
    <w:p w14:paraId="4D03AAFF" w14:textId="772AF681" w:rsidR="004702E1" w:rsidRPr="00A92F35" w:rsidRDefault="004702E1" w:rsidP="00A92F35"/>
    <w:sectPr w:rsidR="004702E1" w:rsidRPr="00A92F35" w:rsidSect="00D14466">
      <w:headerReference w:type="even" r:id="rId8"/>
      <w:headerReference w:type="default" r:id="rId9"/>
      <w:headerReference w:type="first" r:id="rId10"/>
      <w:pgSz w:w="11909" w:h="16834"/>
      <w:pgMar w:top="2694"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7FCDA" w14:textId="77777777" w:rsidR="00A13BEC" w:rsidRDefault="00A13BEC">
      <w:pPr>
        <w:spacing w:line="240" w:lineRule="auto"/>
      </w:pPr>
      <w:r>
        <w:separator/>
      </w:r>
    </w:p>
  </w:endnote>
  <w:endnote w:type="continuationSeparator" w:id="0">
    <w:p w14:paraId="4DE98ED5" w14:textId="77777777" w:rsidR="00A13BEC" w:rsidRDefault="00A13B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7B9BC" w14:textId="77777777" w:rsidR="00A13BEC" w:rsidRDefault="00A13BEC">
      <w:pPr>
        <w:spacing w:line="240" w:lineRule="auto"/>
      </w:pPr>
      <w:r>
        <w:separator/>
      </w:r>
    </w:p>
  </w:footnote>
  <w:footnote w:type="continuationSeparator" w:id="0">
    <w:p w14:paraId="2AA03D01" w14:textId="77777777" w:rsidR="00A13BEC" w:rsidRDefault="00A13B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F3520" w14:textId="25312341" w:rsidR="00A83CA6" w:rsidRDefault="00000000">
    <w:pPr>
      <w:pStyle w:val="Cabealho"/>
    </w:pPr>
    <w:r>
      <w:rPr>
        <w:noProof/>
      </w:rPr>
      <w:pict w14:anchorId="692231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9652079" o:spid="_x0000_s1027" type="#_x0000_t75" style="position:absolute;margin-left:0;margin-top:0;width:595.45pt;height:841.9pt;z-index:-251657216;mso-position-horizontal:center;mso-position-horizontal-relative:margin;mso-position-vertical:center;mso-position-vertical-relative:margin" o:allowincell="f">
          <v:imagedata r:id="rId1" o:title="1863_Folha_Timbrada_05_0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2" w14:textId="5FD2FBBB" w:rsidR="00A24C0D" w:rsidRDefault="00000000">
    <w:r>
      <w:rPr>
        <w:noProof/>
      </w:rPr>
      <w:pict w14:anchorId="3C1020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9652080" o:spid="_x0000_s1028" type="#_x0000_t75" style="position:absolute;margin-left:-1in;margin-top:-135pt;width:595.45pt;height:841.9pt;z-index:-251656192;mso-position-horizontal-relative:margin;mso-position-vertical-relative:margin" o:allowincell="f">
          <v:imagedata r:id="rId1" o:title="1863_Folha_Timbrada_05_04"/>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2AE6A" w14:textId="0869DA29" w:rsidR="00A83CA6" w:rsidRDefault="00000000">
    <w:pPr>
      <w:pStyle w:val="Cabealho"/>
    </w:pPr>
    <w:r>
      <w:rPr>
        <w:noProof/>
      </w:rPr>
      <w:pict w14:anchorId="5FE311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9652078" o:spid="_x0000_s1026" type="#_x0000_t75" style="position:absolute;margin-left:0;margin-top:0;width:595.45pt;height:841.9pt;z-index:-251658240;mso-position-horizontal:center;mso-position-horizontal-relative:margin;mso-position-vertical:center;mso-position-vertical-relative:margin" o:allowincell="f">
          <v:imagedata r:id="rId1" o:title="1863_Folha_Timbrada_05_0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3767"/>
    <w:multiLevelType w:val="multilevel"/>
    <w:tmpl w:val="DA1AD7D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7D5298"/>
    <w:multiLevelType w:val="multilevel"/>
    <w:tmpl w:val="A290D7A2"/>
    <w:lvl w:ilvl="0">
      <w:start w:val="11"/>
      <w:numFmt w:val="decimal"/>
      <w:lvlText w:val="%1."/>
      <w:lvlJc w:val="left"/>
      <w:pPr>
        <w:ind w:left="600" w:hanging="600"/>
      </w:pPr>
      <w:rPr>
        <w:rFonts w:hint="default"/>
      </w:rPr>
    </w:lvl>
    <w:lvl w:ilvl="1">
      <w:start w:val="1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AF0B86"/>
    <w:multiLevelType w:val="hybridMultilevel"/>
    <w:tmpl w:val="BAAA8FA2"/>
    <w:lvl w:ilvl="0" w:tplc="04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9F25ED"/>
    <w:multiLevelType w:val="hybridMultilevel"/>
    <w:tmpl w:val="94EE1844"/>
    <w:lvl w:ilvl="0" w:tplc="4290F98E">
      <w:start w:val="1"/>
      <w:numFmt w:val="lowerLetter"/>
      <w:lvlText w:val="%1)"/>
      <w:lvlJc w:val="left"/>
      <w:pPr>
        <w:ind w:left="1287" w:hanging="360"/>
      </w:pPr>
      <w:rPr>
        <w:b/>
        <w:bCs/>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 w15:restartNumberingAfterBreak="0">
    <w:nsid w:val="189670DC"/>
    <w:multiLevelType w:val="hybridMultilevel"/>
    <w:tmpl w:val="ACE2FC3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CD146F9"/>
    <w:multiLevelType w:val="multilevel"/>
    <w:tmpl w:val="B4443B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8C4636"/>
    <w:multiLevelType w:val="hybridMultilevel"/>
    <w:tmpl w:val="A2A296A8"/>
    <w:lvl w:ilvl="0" w:tplc="1B5E57A0">
      <w:numFmt w:val="bullet"/>
      <w:lvlText w:val=""/>
      <w:lvlJc w:val="left"/>
      <w:pPr>
        <w:ind w:left="6597" w:hanging="360"/>
      </w:pPr>
      <w:rPr>
        <w:rFonts w:ascii="Symbol" w:eastAsia="Symbol" w:hAnsi="Symbol" w:cs="Symbol" w:hint="default"/>
        <w:b w:val="0"/>
        <w:bCs w:val="0"/>
        <w:i w:val="0"/>
        <w:iCs w:val="0"/>
        <w:spacing w:val="0"/>
        <w:w w:val="100"/>
        <w:sz w:val="24"/>
        <w:szCs w:val="24"/>
        <w:lang w:val="pt-PT" w:eastAsia="en-US" w:bidi="ar-SA"/>
      </w:rPr>
    </w:lvl>
    <w:lvl w:ilvl="1" w:tplc="F63A9DAC">
      <w:numFmt w:val="bullet"/>
      <w:lvlText w:val="•"/>
      <w:lvlJc w:val="left"/>
      <w:pPr>
        <w:ind w:left="7385" w:hanging="360"/>
      </w:pPr>
      <w:rPr>
        <w:rFonts w:hint="default"/>
        <w:lang w:val="pt-PT" w:eastAsia="en-US" w:bidi="ar-SA"/>
      </w:rPr>
    </w:lvl>
    <w:lvl w:ilvl="2" w:tplc="6E96EDA2">
      <w:numFmt w:val="bullet"/>
      <w:lvlText w:val="•"/>
      <w:lvlJc w:val="left"/>
      <w:pPr>
        <w:ind w:left="8176" w:hanging="360"/>
      </w:pPr>
      <w:rPr>
        <w:rFonts w:hint="default"/>
        <w:lang w:val="pt-PT" w:eastAsia="en-US" w:bidi="ar-SA"/>
      </w:rPr>
    </w:lvl>
    <w:lvl w:ilvl="3" w:tplc="26C49D34">
      <w:numFmt w:val="bullet"/>
      <w:lvlText w:val="•"/>
      <w:lvlJc w:val="left"/>
      <w:pPr>
        <w:ind w:left="8966" w:hanging="360"/>
      </w:pPr>
      <w:rPr>
        <w:rFonts w:hint="default"/>
        <w:lang w:val="pt-PT" w:eastAsia="en-US" w:bidi="ar-SA"/>
      </w:rPr>
    </w:lvl>
    <w:lvl w:ilvl="4" w:tplc="6AC44426">
      <w:numFmt w:val="bullet"/>
      <w:lvlText w:val="•"/>
      <w:lvlJc w:val="left"/>
      <w:pPr>
        <w:ind w:left="9757" w:hanging="360"/>
      </w:pPr>
      <w:rPr>
        <w:rFonts w:hint="default"/>
        <w:lang w:val="pt-PT" w:eastAsia="en-US" w:bidi="ar-SA"/>
      </w:rPr>
    </w:lvl>
    <w:lvl w:ilvl="5" w:tplc="DB32A150">
      <w:numFmt w:val="bullet"/>
      <w:lvlText w:val="•"/>
      <w:lvlJc w:val="left"/>
      <w:pPr>
        <w:ind w:left="10548" w:hanging="360"/>
      </w:pPr>
      <w:rPr>
        <w:rFonts w:hint="default"/>
        <w:lang w:val="pt-PT" w:eastAsia="en-US" w:bidi="ar-SA"/>
      </w:rPr>
    </w:lvl>
    <w:lvl w:ilvl="6" w:tplc="0356407E">
      <w:numFmt w:val="bullet"/>
      <w:lvlText w:val="•"/>
      <w:lvlJc w:val="left"/>
      <w:pPr>
        <w:ind w:left="11338" w:hanging="360"/>
      </w:pPr>
      <w:rPr>
        <w:rFonts w:hint="default"/>
        <w:lang w:val="pt-PT" w:eastAsia="en-US" w:bidi="ar-SA"/>
      </w:rPr>
    </w:lvl>
    <w:lvl w:ilvl="7" w:tplc="9582097E">
      <w:numFmt w:val="bullet"/>
      <w:lvlText w:val="•"/>
      <w:lvlJc w:val="left"/>
      <w:pPr>
        <w:ind w:left="12129" w:hanging="360"/>
      </w:pPr>
      <w:rPr>
        <w:rFonts w:hint="default"/>
        <w:lang w:val="pt-PT" w:eastAsia="en-US" w:bidi="ar-SA"/>
      </w:rPr>
    </w:lvl>
    <w:lvl w:ilvl="8" w:tplc="768C7156">
      <w:numFmt w:val="bullet"/>
      <w:lvlText w:val="•"/>
      <w:lvlJc w:val="left"/>
      <w:pPr>
        <w:ind w:left="12920" w:hanging="360"/>
      </w:pPr>
      <w:rPr>
        <w:rFonts w:hint="default"/>
        <w:lang w:val="pt-PT" w:eastAsia="en-US" w:bidi="ar-SA"/>
      </w:rPr>
    </w:lvl>
  </w:abstractNum>
  <w:abstractNum w:abstractNumId="7" w15:restartNumberingAfterBreak="0">
    <w:nsid w:val="2D920144"/>
    <w:multiLevelType w:val="multilevel"/>
    <w:tmpl w:val="DA1AD7D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405AD1"/>
    <w:multiLevelType w:val="multilevel"/>
    <w:tmpl w:val="DA1AD7D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3795ECA"/>
    <w:multiLevelType w:val="multilevel"/>
    <w:tmpl w:val="4F6064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CC4CA0"/>
    <w:multiLevelType w:val="hybridMultilevel"/>
    <w:tmpl w:val="C3EE34EC"/>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1" w15:restartNumberingAfterBreak="0">
    <w:nsid w:val="378D6BFE"/>
    <w:multiLevelType w:val="hybridMultilevel"/>
    <w:tmpl w:val="E06074D4"/>
    <w:lvl w:ilvl="0" w:tplc="466038F6">
      <w:start w:val="1"/>
      <w:numFmt w:val="lowerLetter"/>
      <w:lvlText w:val="%1)"/>
      <w:lvlJc w:val="left"/>
      <w:pPr>
        <w:ind w:left="786" w:hanging="360"/>
      </w:pPr>
      <w:rPr>
        <w:rFonts w:hint="default"/>
        <w:b/>
        <w:bCs/>
      </w:rPr>
    </w:lvl>
    <w:lvl w:ilvl="1" w:tplc="D9B802F4">
      <w:start w:val="1"/>
      <w:numFmt w:val="lowerLetter"/>
      <w:lvlText w:val="%2)"/>
      <w:lvlJc w:val="left"/>
      <w:pPr>
        <w:ind w:left="1506" w:hanging="360"/>
      </w:pPr>
      <w:rPr>
        <w:rFonts w:hint="default"/>
        <w:b/>
        <w:bCs/>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2" w15:restartNumberingAfterBreak="0">
    <w:nsid w:val="3C7D363B"/>
    <w:multiLevelType w:val="hybridMultilevel"/>
    <w:tmpl w:val="70FAA3C8"/>
    <w:lvl w:ilvl="0" w:tplc="C26432C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3" w15:restartNumberingAfterBreak="0">
    <w:nsid w:val="3E5F0EAF"/>
    <w:multiLevelType w:val="multilevel"/>
    <w:tmpl w:val="EF423694"/>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6A4307"/>
    <w:multiLevelType w:val="hybridMultilevel"/>
    <w:tmpl w:val="D480BF8E"/>
    <w:lvl w:ilvl="0" w:tplc="ED1285AE">
      <w:start w:val="1"/>
      <w:numFmt w:val="decimal"/>
      <w:lvlText w:val="%1."/>
      <w:lvlJc w:val="left"/>
      <w:pPr>
        <w:ind w:left="720" w:hanging="360"/>
      </w:pPr>
      <w:rPr>
        <w:rFonts w:hint="default"/>
        <w:b/>
        <w:u w:val="none"/>
      </w:rPr>
    </w:lvl>
    <w:lvl w:ilvl="1" w:tplc="409CF5A0">
      <w:start w:val="1"/>
      <w:numFmt w:val="lowerLetter"/>
      <w:lvlText w:val="%2)"/>
      <w:lvlJc w:val="left"/>
      <w:pPr>
        <w:ind w:left="1440" w:hanging="360"/>
      </w:pPr>
      <w:rPr>
        <w:rFonts w:ascii="Arial" w:hAnsi="Arial" w:cs="Arial" w:hint="default"/>
        <w:b/>
        <w:bCs/>
        <w:color w:val="auto"/>
        <w:sz w:val="20"/>
        <w:szCs w:val="20"/>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30A3964"/>
    <w:multiLevelType w:val="multilevel"/>
    <w:tmpl w:val="A76A242C"/>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66D700A0"/>
    <w:multiLevelType w:val="multilevel"/>
    <w:tmpl w:val="A8ECE17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6DE2287"/>
    <w:multiLevelType w:val="multilevel"/>
    <w:tmpl w:val="13202F7C"/>
    <w:lvl w:ilvl="0">
      <w:start w:val="1"/>
      <w:numFmt w:val="decimal"/>
      <w:lvlText w:val="%1."/>
      <w:lvlJc w:val="left"/>
      <w:pPr>
        <w:ind w:left="720" w:hanging="360"/>
      </w:pPr>
      <w:rPr>
        <w:rFonts w:hint="default"/>
      </w:rPr>
    </w:lvl>
    <w:lvl w:ilvl="1">
      <w:start w:val="1"/>
      <w:numFmt w:val="decimal"/>
      <w:isLgl/>
      <w:lvlText w:val="%1.%2"/>
      <w:lvlJc w:val="left"/>
      <w:pPr>
        <w:ind w:left="730" w:hanging="37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8" w15:restartNumberingAfterBreak="0">
    <w:nsid w:val="6D273EA1"/>
    <w:multiLevelType w:val="hybridMultilevel"/>
    <w:tmpl w:val="A086D3AE"/>
    <w:lvl w:ilvl="0" w:tplc="8A8A575A">
      <w:start w:val="1"/>
      <w:numFmt w:val="lowerLetter"/>
      <w:lvlText w:val="%1)"/>
      <w:lvlJc w:val="left"/>
      <w:pPr>
        <w:ind w:left="1462" w:hanging="360"/>
      </w:pPr>
      <w:rPr>
        <w:rFonts w:hint="default"/>
      </w:rPr>
    </w:lvl>
    <w:lvl w:ilvl="1" w:tplc="04160019" w:tentative="1">
      <w:start w:val="1"/>
      <w:numFmt w:val="lowerLetter"/>
      <w:lvlText w:val="%2."/>
      <w:lvlJc w:val="left"/>
      <w:pPr>
        <w:ind w:left="2182" w:hanging="360"/>
      </w:pPr>
    </w:lvl>
    <w:lvl w:ilvl="2" w:tplc="0416001B" w:tentative="1">
      <w:start w:val="1"/>
      <w:numFmt w:val="lowerRoman"/>
      <w:lvlText w:val="%3."/>
      <w:lvlJc w:val="right"/>
      <w:pPr>
        <w:ind w:left="2902" w:hanging="180"/>
      </w:pPr>
    </w:lvl>
    <w:lvl w:ilvl="3" w:tplc="0416000F" w:tentative="1">
      <w:start w:val="1"/>
      <w:numFmt w:val="decimal"/>
      <w:lvlText w:val="%4."/>
      <w:lvlJc w:val="left"/>
      <w:pPr>
        <w:ind w:left="3622" w:hanging="360"/>
      </w:pPr>
    </w:lvl>
    <w:lvl w:ilvl="4" w:tplc="04160019" w:tentative="1">
      <w:start w:val="1"/>
      <w:numFmt w:val="lowerLetter"/>
      <w:lvlText w:val="%5."/>
      <w:lvlJc w:val="left"/>
      <w:pPr>
        <w:ind w:left="4342" w:hanging="360"/>
      </w:pPr>
    </w:lvl>
    <w:lvl w:ilvl="5" w:tplc="0416001B" w:tentative="1">
      <w:start w:val="1"/>
      <w:numFmt w:val="lowerRoman"/>
      <w:lvlText w:val="%6."/>
      <w:lvlJc w:val="right"/>
      <w:pPr>
        <w:ind w:left="5062" w:hanging="180"/>
      </w:pPr>
    </w:lvl>
    <w:lvl w:ilvl="6" w:tplc="0416000F" w:tentative="1">
      <w:start w:val="1"/>
      <w:numFmt w:val="decimal"/>
      <w:lvlText w:val="%7."/>
      <w:lvlJc w:val="left"/>
      <w:pPr>
        <w:ind w:left="5782" w:hanging="360"/>
      </w:pPr>
    </w:lvl>
    <w:lvl w:ilvl="7" w:tplc="04160019" w:tentative="1">
      <w:start w:val="1"/>
      <w:numFmt w:val="lowerLetter"/>
      <w:lvlText w:val="%8."/>
      <w:lvlJc w:val="left"/>
      <w:pPr>
        <w:ind w:left="6502" w:hanging="360"/>
      </w:pPr>
    </w:lvl>
    <w:lvl w:ilvl="8" w:tplc="0416001B" w:tentative="1">
      <w:start w:val="1"/>
      <w:numFmt w:val="lowerRoman"/>
      <w:lvlText w:val="%9."/>
      <w:lvlJc w:val="right"/>
      <w:pPr>
        <w:ind w:left="7222" w:hanging="180"/>
      </w:pPr>
    </w:lvl>
  </w:abstractNum>
  <w:abstractNum w:abstractNumId="19" w15:restartNumberingAfterBreak="0">
    <w:nsid w:val="6E534742"/>
    <w:multiLevelType w:val="multilevel"/>
    <w:tmpl w:val="E5569A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7320F78"/>
    <w:multiLevelType w:val="hybridMultilevel"/>
    <w:tmpl w:val="7362F294"/>
    <w:lvl w:ilvl="0" w:tplc="C696228C">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888595D"/>
    <w:multiLevelType w:val="multilevel"/>
    <w:tmpl w:val="98883A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46521267">
    <w:abstractNumId w:val="2"/>
  </w:num>
  <w:num w:numId="2" w16cid:durableId="981157029">
    <w:abstractNumId w:val="17"/>
  </w:num>
  <w:num w:numId="3" w16cid:durableId="909658046">
    <w:abstractNumId w:val="9"/>
  </w:num>
  <w:num w:numId="4" w16cid:durableId="177237694">
    <w:abstractNumId w:val="21"/>
  </w:num>
  <w:num w:numId="5" w16cid:durableId="1156919633">
    <w:abstractNumId w:val="13"/>
  </w:num>
  <w:num w:numId="6" w16cid:durableId="522935368">
    <w:abstractNumId w:val="11"/>
  </w:num>
  <w:num w:numId="7" w16cid:durableId="1959677381">
    <w:abstractNumId w:val="12"/>
  </w:num>
  <w:num w:numId="8" w16cid:durableId="969172370">
    <w:abstractNumId w:val="18"/>
  </w:num>
  <w:num w:numId="9" w16cid:durableId="1728265357">
    <w:abstractNumId w:val="4"/>
  </w:num>
  <w:num w:numId="10" w16cid:durableId="778989398">
    <w:abstractNumId w:val="7"/>
  </w:num>
  <w:num w:numId="11" w16cid:durableId="291908182">
    <w:abstractNumId w:val="16"/>
  </w:num>
  <w:num w:numId="12" w16cid:durableId="1750156331">
    <w:abstractNumId w:val="0"/>
  </w:num>
  <w:num w:numId="13" w16cid:durableId="1673334907">
    <w:abstractNumId w:val="1"/>
  </w:num>
  <w:num w:numId="14" w16cid:durableId="1993673674">
    <w:abstractNumId w:val="8"/>
  </w:num>
  <w:num w:numId="15" w16cid:durableId="1620641414">
    <w:abstractNumId w:val="20"/>
  </w:num>
  <w:num w:numId="16" w16cid:durableId="1910189817">
    <w:abstractNumId w:val="10"/>
  </w:num>
  <w:num w:numId="17" w16cid:durableId="889802427">
    <w:abstractNumId w:val="3"/>
  </w:num>
  <w:num w:numId="18" w16cid:durableId="794065017">
    <w:abstractNumId w:val="14"/>
  </w:num>
  <w:num w:numId="19" w16cid:durableId="257564996">
    <w:abstractNumId w:val="15"/>
  </w:num>
  <w:num w:numId="20" w16cid:durableId="1789423478">
    <w:abstractNumId w:val="19"/>
  </w:num>
  <w:num w:numId="21" w16cid:durableId="1059670575">
    <w:abstractNumId w:val="5"/>
  </w:num>
  <w:num w:numId="22" w16cid:durableId="4090388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C0D"/>
    <w:rsid w:val="0002476A"/>
    <w:rsid w:val="000423B3"/>
    <w:rsid w:val="000425AA"/>
    <w:rsid w:val="000625EF"/>
    <w:rsid w:val="000641A6"/>
    <w:rsid w:val="000719EA"/>
    <w:rsid w:val="00075158"/>
    <w:rsid w:val="00087008"/>
    <w:rsid w:val="00094D80"/>
    <w:rsid w:val="00095321"/>
    <w:rsid w:val="000A1C7A"/>
    <w:rsid w:val="000B0D54"/>
    <w:rsid w:val="000B4952"/>
    <w:rsid w:val="000B7AD2"/>
    <w:rsid w:val="000D0F5D"/>
    <w:rsid w:val="000E238C"/>
    <w:rsid w:val="00115645"/>
    <w:rsid w:val="00122851"/>
    <w:rsid w:val="0012404A"/>
    <w:rsid w:val="0012578B"/>
    <w:rsid w:val="00133C4B"/>
    <w:rsid w:val="00140D92"/>
    <w:rsid w:val="0015307C"/>
    <w:rsid w:val="00155284"/>
    <w:rsid w:val="0016291B"/>
    <w:rsid w:val="001810FB"/>
    <w:rsid w:val="00187CC6"/>
    <w:rsid w:val="001B5B80"/>
    <w:rsid w:val="001C5340"/>
    <w:rsid w:val="001C7919"/>
    <w:rsid w:val="0020510F"/>
    <w:rsid w:val="00230CCD"/>
    <w:rsid w:val="00231B3D"/>
    <w:rsid w:val="002337CD"/>
    <w:rsid w:val="0026336F"/>
    <w:rsid w:val="00267757"/>
    <w:rsid w:val="00272E26"/>
    <w:rsid w:val="00287F54"/>
    <w:rsid w:val="00296BED"/>
    <w:rsid w:val="002A25D7"/>
    <w:rsid w:val="002B5DFF"/>
    <w:rsid w:val="002D48D2"/>
    <w:rsid w:val="002D52B5"/>
    <w:rsid w:val="002E1F61"/>
    <w:rsid w:val="002E7921"/>
    <w:rsid w:val="002F6499"/>
    <w:rsid w:val="003122B2"/>
    <w:rsid w:val="00322CB0"/>
    <w:rsid w:val="00331973"/>
    <w:rsid w:val="003328B3"/>
    <w:rsid w:val="00342AFB"/>
    <w:rsid w:val="00350DD5"/>
    <w:rsid w:val="00360828"/>
    <w:rsid w:val="00383CD7"/>
    <w:rsid w:val="00396584"/>
    <w:rsid w:val="003A3DDF"/>
    <w:rsid w:val="003A5466"/>
    <w:rsid w:val="003B110C"/>
    <w:rsid w:val="003B2F44"/>
    <w:rsid w:val="003B500B"/>
    <w:rsid w:val="003B60CB"/>
    <w:rsid w:val="003C4A50"/>
    <w:rsid w:val="003D02B2"/>
    <w:rsid w:val="003D5661"/>
    <w:rsid w:val="003D7157"/>
    <w:rsid w:val="003F405C"/>
    <w:rsid w:val="00413E57"/>
    <w:rsid w:val="00423958"/>
    <w:rsid w:val="004304C2"/>
    <w:rsid w:val="0043297A"/>
    <w:rsid w:val="00443F45"/>
    <w:rsid w:val="0044569F"/>
    <w:rsid w:val="00447EAE"/>
    <w:rsid w:val="0046600E"/>
    <w:rsid w:val="00466939"/>
    <w:rsid w:val="004702E1"/>
    <w:rsid w:val="00485ADA"/>
    <w:rsid w:val="00487E70"/>
    <w:rsid w:val="00490D97"/>
    <w:rsid w:val="004C0F7D"/>
    <w:rsid w:val="004C2CC5"/>
    <w:rsid w:val="004D0E98"/>
    <w:rsid w:val="004D1D78"/>
    <w:rsid w:val="004D36FC"/>
    <w:rsid w:val="004D5613"/>
    <w:rsid w:val="004F0E7B"/>
    <w:rsid w:val="004F6A15"/>
    <w:rsid w:val="00510246"/>
    <w:rsid w:val="0051443B"/>
    <w:rsid w:val="00551CFD"/>
    <w:rsid w:val="00553D55"/>
    <w:rsid w:val="00554189"/>
    <w:rsid w:val="005609D2"/>
    <w:rsid w:val="005864D1"/>
    <w:rsid w:val="00587B82"/>
    <w:rsid w:val="005A6C92"/>
    <w:rsid w:val="005B33A8"/>
    <w:rsid w:val="005D2525"/>
    <w:rsid w:val="005D6CFE"/>
    <w:rsid w:val="005E00CA"/>
    <w:rsid w:val="005F3962"/>
    <w:rsid w:val="006068D9"/>
    <w:rsid w:val="00607687"/>
    <w:rsid w:val="00622FE0"/>
    <w:rsid w:val="00633C62"/>
    <w:rsid w:val="00633C64"/>
    <w:rsid w:val="00640800"/>
    <w:rsid w:val="00650EB8"/>
    <w:rsid w:val="00653B12"/>
    <w:rsid w:val="00661A2F"/>
    <w:rsid w:val="00664B90"/>
    <w:rsid w:val="006659B6"/>
    <w:rsid w:val="00691721"/>
    <w:rsid w:val="006B2EF3"/>
    <w:rsid w:val="006E58C9"/>
    <w:rsid w:val="006F5B35"/>
    <w:rsid w:val="007032D6"/>
    <w:rsid w:val="00715ECE"/>
    <w:rsid w:val="007177E9"/>
    <w:rsid w:val="0073027A"/>
    <w:rsid w:val="0073571A"/>
    <w:rsid w:val="00736813"/>
    <w:rsid w:val="00752FAE"/>
    <w:rsid w:val="00757445"/>
    <w:rsid w:val="00780F25"/>
    <w:rsid w:val="007B318D"/>
    <w:rsid w:val="007D2162"/>
    <w:rsid w:val="007D380F"/>
    <w:rsid w:val="007E6805"/>
    <w:rsid w:val="007F09DE"/>
    <w:rsid w:val="007F767E"/>
    <w:rsid w:val="00814E4A"/>
    <w:rsid w:val="0082431D"/>
    <w:rsid w:val="00825C8D"/>
    <w:rsid w:val="0083410D"/>
    <w:rsid w:val="00837FED"/>
    <w:rsid w:val="00847304"/>
    <w:rsid w:val="008739CC"/>
    <w:rsid w:val="008761E3"/>
    <w:rsid w:val="00897BF5"/>
    <w:rsid w:val="008C7832"/>
    <w:rsid w:val="00905E4B"/>
    <w:rsid w:val="00915D8A"/>
    <w:rsid w:val="00923554"/>
    <w:rsid w:val="009321FD"/>
    <w:rsid w:val="00972DE9"/>
    <w:rsid w:val="00991AEF"/>
    <w:rsid w:val="009A5B3A"/>
    <w:rsid w:val="009A74BD"/>
    <w:rsid w:val="009B01EC"/>
    <w:rsid w:val="009B5972"/>
    <w:rsid w:val="009B67D9"/>
    <w:rsid w:val="009B7CBB"/>
    <w:rsid w:val="009C3DC6"/>
    <w:rsid w:val="009C413F"/>
    <w:rsid w:val="009C5A7C"/>
    <w:rsid w:val="009D076F"/>
    <w:rsid w:val="009D2556"/>
    <w:rsid w:val="009E5E8D"/>
    <w:rsid w:val="009F4EDE"/>
    <w:rsid w:val="00A04EE7"/>
    <w:rsid w:val="00A13BEC"/>
    <w:rsid w:val="00A2221E"/>
    <w:rsid w:val="00A23831"/>
    <w:rsid w:val="00A24C0D"/>
    <w:rsid w:val="00A34AC0"/>
    <w:rsid w:val="00A40730"/>
    <w:rsid w:val="00A525EA"/>
    <w:rsid w:val="00A52E98"/>
    <w:rsid w:val="00A57153"/>
    <w:rsid w:val="00A83CA6"/>
    <w:rsid w:val="00A92062"/>
    <w:rsid w:val="00A920A7"/>
    <w:rsid w:val="00A92F35"/>
    <w:rsid w:val="00A93173"/>
    <w:rsid w:val="00A93F2D"/>
    <w:rsid w:val="00A9707C"/>
    <w:rsid w:val="00AA226A"/>
    <w:rsid w:val="00AB20B5"/>
    <w:rsid w:val="00AC3EAB"/>
    <w:rsid w:val="00AD1D3A"/>
    <w:rsid w:val="00AD33C2"/>
    <w:rsid w:val="00AD5C70"/>
    <w:rsid w:val="00AF38ED"/>
    <w:rsid w:val="00AF67E7"/>
    <w:rsid w:val="00B10967"/>
    <w:rsid w:val="00B173ED"/>
    <w:rsid w:val="00B4385A"/>
    <w:rsid w:val="00B55EA9"/>
    <w:rsid w:val="00B62BA1"/>
    <w:rsid w:val="00B64062"/>
    <w:rsid w:val="00B97431"/>
    <w:rsid w:val="00BB3DC9"/>
    <w:rsid w:val="00BD5A42"/>
    <w:rsid w:val="00BE6B6F"/>
    <w:rsid w:val="00BF5057"/>
    <w:rsid w:val="00BF6557"/>
    <w:rsid w:val="00C400F6"/>
    <w:rsid w:val="00C42F68"/>
    <w:rsid w:val="00C462A6"/>
    <w:rsid w:val="00C52582"/>
    <w:rsid w:val="00C63C69"/>
    <w:rsid w:val="00C744A1"/>
    <w:rsid w:val="00C8303B"/>
    <w:rsid w:val="00C8380D"/>
    <w:rsid w:val="00C87FE8"/>
    <w:rsid w:val="00C90F2F"/>
    <w:rsid w:val="00CA5F8E"/>
    <w:rsid w:val="00CB37F2"/>
    <w:rsid w:val="00CB38E1"/>
    <w:rsid w:val="00CD108B"/>
    <w:rsid w:val="00CD1FEA"/>
    <w:rsid w:val="00CF0E50"/>
    <w:rsid w:val="00D142E8"/>
    <w:rsid w:val="00D14466"/>
    <w:rsid w:val="00D3305A"/>
    <w:rsid w:val="00D55921"/>
    <w:rsid w:val="00D665ED"/>
    <w:rsid w:val="00D7245A"/>
    <w:rsid w:val="00D8594C"/>
    <w:rsid w:val="00D9798F"/>
    <w:rsid w:val="00DA58B6"/>
    <w:rsid w:val="00DA59D0"/>
    <w:rsid w:val="00DC4793"/>
    <w:rsid w:val="00DC71CF"/>
    <w:rsid w:val="00DD4335"/>
    <w:rsid w:val="00DD6E53"/>
    <w:rsid w:val="00DE6420"/>
    <w:rsid w:val="00DF4C1E"/>
    <w:rsid w:val="00E06662"/>
    <w:rsid w:val="00E27A5E"/>
    <w:rsid w:val="00E31721"/>
    <w:rsid w:val="00E32A46"/>
    <w:rsid w:val="00E339D0"/>
    <w:rsid w:val="00E56EEE"/>
    <w:rsid w:val="00E57D3D"/>
    <w:rsid w:val="00E7149D"/>
    <w:rsid w:val="00E96F6A"/>
    <w:rsid w:val="00EB45BB"/>
    <w:rsid w:val="00EB728F"/>
    <w:rsid w:val="00ED038B"/>
    <w:rsid w:val="00ED2C01"/>
    <w:rsid w:val="00EF4433"/>
    <w:rsid w:val="00F00DF3"/>
    <w:rsid w:val="00F01A08"/>
    <w:rsid w:val="00F04EC3"/>
    <w:rsid w:val="00F164C5"/>
    <w:rsid w:val="00F21028"/>
    <w:rsid w:val="00F21C71"/>
    <w:rsid w:val="00F22119"/>
    <w:rsid w:val="00F34DB3"/>
    <w:rsid w:val="00F50FF6"/>
    <w:rsid w:val="00F6084A"/>
    <w:rsid w:val="00F74018"/>
    <w:rsid w:val="00F80E8E"/>
    <w:rsid w:val="00F8768E"/>
    <w:rsid w:val="00F9014F"/>
    <w:rsid w:val="00FA4F1A"/>
    <w:rsid w:val="00FB5D41"/>
    <w:rsid w:val="00FB7365"/>
    <w:rsid w:val="00FE16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DE8171E"/>
  <w15:docId w15:val="{978104A1-0FF8-4825-BE73-ACF1DFEDE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D14466"/>
    <w:pPr>
      <w:tabs>
        <w:tab w:val="center" w:pos="4252"/>
        <w:tab w:val="right" w:pos="8504"/>
      </w:tabs>
      <w:spacing w:line="240" w:lineRule="auto"/>
    </w:pPr>
  </w:style>
  <w:style w:type="character" w:customStyle="1" w:styleId="CabealhoChar">
    <w:name w:val="Cabeçalho Char"/>
    <w:basedOn w:val="Fontepargpadro"/>
    <w:link w:val="Cabealho"/>
    <w:uiPriority w:val="99"/>
    <w:rsid w:val="00D14466"/>
  </w:style>
  <w:style w:type="paragraph" w:styleId="Rodap">
    <w:name w:val="footer"/>
    <w:basedOn w:val="Normal"/>
    <w:link w:val="RodapChar"/>
    <w:uiPriority w:val="99"/>
    <w:unhideWhenUsed/>
    <w:rsid w:val="00D14466"/>
    <w:pPr>
      <w:tabs>
        <w:tab w:val="center" w:pos="4252"/>
        <w:tab w:val="right" w:pos="8504"/>
      </w:tabs>
      <w:spacing w:line="240" w:lineRule="auto"/>
    </w:pPr>
  </w:style>
  <w:style w:type="character" w:customStyle="1" w:styleId="RodapChar">
    <w:name w:val="Rodapé Char"/>
    <w:basedOn w:val="Fontepargpadro"/>
    <w:link w:val="Rodap"/>
    <w:uiPriority w:val="99"/>
    <w:rsid w:val="00D14466"/>
  </w:style>
  <w:style w:type="paragraph" w:styleId="PargrafodaLista">
    <w:name w:val="List Paragraph"/>
    <w:aliases w:val="Vitor Título,Vitor T’tulo,Bullets 1,Vitor T,Considerando - item"/>
    <w:basedOn w:val="Normal"/>
    <w:link w:val="PargrafodaListaChar"/>
    <w:uiPriority w:val="34"/>
    <w:qFormat/>
    <w:rsid w:val="00A93F2D"/>
    <w:pPr>
      <w:spacing w:line="240" w:lineRule="auto"/>
      <w:ind w:left="720"/>
      <w:contextualSpacing/>
    </w:pPr>
    <w:rPr>
      <w:rFonts w:ascii="Times New Roman" w:eastAsia="Times New Roman" w:hAnsi="Times New Roman" w:cs="Times New Roman"/>
      <w:sz w:val="24"/>
      <w:szCs w:val="24"/>
    </w:rPr>
  </w:style>
  <w:style w:type="paragraph" w:styleId="Corpodetexto">
    <w:name w:val="Body Text"/>
    <w:basedOn w:val="Normal"/>
    <w:link w:val="CorpodetextoChar"/>
    <w:rsid w:val="00133C4B"/>
    <w:pPr>
      <w:autoSpaceDE w:val="0"/>
      <w:autoSpaceDN w:val="0"/>
      <w:spacing w:line="240" w:lineRule="auto"/>
      <w:jc w:val="both"/>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rsid w:val="00133C4B"/>
    <w:rPr>
      <w:rFonts w:ascii="Times New Roman" w:eastAsia="Times New Roman" w:hAnsi="Times New Roman" w:cs="Times New Roman"/>
      <w:sz w:val="24"/>
      <w:szCs w:val="24"/>
    </w:rPr>
  </w:style>
  <w:style w:type="character" w:customStyle="1" w:styleId="TtuloChar">
    <w:name w:val="Título Char"/>
    <w:link w:val="Ttulo"/>
    <w:locked/>
    <w:rsid w:val="00133C4B"/>
    <w:rPr>
      <w:sz w:val="52"/>
      <w:szCs w:val="52"/>
    </w:rPr>
  </w:style>
  <w:style w:type="paragraph" w:styleId="TextosemFormatao">
    <w:name w:val="Plain Text"/>
    <w:basedOn w:val="Normal"/>
    <w:link w:val="TextosemFormataoChar"/>
    <w:uiPriority w:val="99"/>
    <w:unhideWhenUsed/>
    <w:rsid w:val="00133C4B"/>
    <w:pPr>
      <w:spacing w:line="240" w:lineRule="auto"/>
    </w:pPr>
    <w:rPr>
      <w:rFonts w:ascii="Consolas" w:eastAsia="Calibri" w:hAnsi="Consolas" w:cs="Times New Roman"/>
      <w:sz w:val="21"/>
      <w:szCs w:val="21"/>
      <w:lang w:val="x-none" w:eastAsia="en-US"/>
    </w:rPr>
  </w:style>
  <w:style w:type="character" w:customStyle="1" w:styleId="TextosemFormataoChar">
    <w:name w:val="Texto sem Formatação Char"/>
    <w:basedOn w:val="Fontepargpadro"/>
    <w:link w:val="TextosemFormatao"/>
    <w:uiPriority w:val="99"/>
    <w:rsid w:val="00133C4B"/>
    <w:rPr>
      <w:rFonts w:ascii="Consolas" w:eastAsia="Calibri" w:hAnsi="Consolas" w:cs="Times New Roman"/>
      <w:sz w:val="21"/>
      <w:szCs w:val="21"/>
      <w:lang w:val="x-none" w:eastAsia="en-US"/>
    </w:rPr>
  </w:style>
  <w:style w:type="paragraph" w:styleId="Textodebalo">
    <w:name w:val="Balloon Text"/>
    <w:basedOn w:val="Normal"/>
    <w:link w:val="TextodebaloChar"/>
    <w:uiPriority w:val="99"/>
    <w:semiHidden/>
    <w:unhideWhenUsed/>
    <w:rsid w:val="00485ADA"/>
    <w:pPr>
      <w:spacing w:line="240" w:lineRule="auto"/>
    </w:pPr>
    <w:rPr>
      <w:rFonts w:ascii="Tahoma" w:eastAsia="Calibri" w:hAnsi="Tahoma" w:cs="Tahoma"/>
      <w:sz w:val="16"/>
      <w:szCs w:val="16"/>
      <w:lang w:eastAsia="en-US"/>
    </w:rPr>
  </w:style>
  <w:style w:type="character" w:customStyle="1" w:styleId="TextodebaloChar">
    <w:name w:val="Texto de balão Char"/>
    <w:basedOn w:val="Fontepargpadro"/>
    <w:link w:val="Textodebalo"/>
    <w:uiPriority w:val="99"/>
    <w:semiHidden/>
    <w:rsid w:val="00485ADA"/>
    <w:rPr>
      <w:rFonts w:ascii="Tahoma" w:eastAsia="Calibri" w:hAnsi="Tahoma" w:cs="Tahoma"/>
      <w:sz w:val="16"/>
      <w:szCs w:val="16"/>
      <w:lang w:eastAsia="en-US"/>
    </w:rPr>
  </w:style>
  <w:style w:type="character" w:styleId="Hyperlink">
    <w:name w:val="Hyperlink"/>
    <w:uiPriority w:val="99"/>
    <w:unhideWhenUsed/>
    <w:rsid w:val="00485ADA"/>
    <w:rPr>
      <w:color w:val="0000FF"/>
      <w:u w:val="single"/>
    </w:rPr>
  </w:style>
  <w:style w:type="table" w:styleId="Tabelacomgrade">
    <w:name w:val="Table Grid"/>
    <w:basedOn w:val="Tabelanormal"/>
    <w:rsid w:val="00485ADA"/>
    <w:pPr>
      <w:spacing w:after="20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aliases w:val="Vitor Título Char,Vitor T’tulo Char,Bullets 1 Char,Vitor T Char,Considerando - item Char"/>
    <w:link w:val="PargrafodaLista"/>
    <w:uiPriority w:val="34"/>
    <w:qFormat/>
    <w:locked/>
    <w:rsid w:val="00485ADA"/>
    <w:rPr>
      <w:rFonts w:ascii="Times New Roman" w:eastAsia="Times New Roman" w:hAnsi="Times New Roman" w:cs="Times New Roman"/>
      <w:sz w:val="24"/>
      <w:szCs w:val="24"/>
    </w:rPr>
  </w:style>
  <w:style w:type="paragraph" w:styleId="Recuodecorpodetexto">
    <w:name w:val="Body Text Indent"/>
    <w:basedOn w:val="Normal"/>
    <w:link w:val="RecuodecorpodetextoChar"/>
    <w:uiPriority w:val="99"/>
    <w:semiHidden/>
    <w:unhideWhenUsed/>
    <w:rsid w:val="00915D8A"/>
    <w:pPr>
      <w:spacing w:after="120"/>
      <w:ind w:left="283"/>
    </w:pPr>
  </w:style>
  <w:style w:type="character" w:customStyle="1" w:styleId="RecuodecorpodetextoChar">
    <w:name w:val="Recuo de corpo de texto Char"/>
    <w:basedOn w:val="Fontepargpadro"/>
    <w:link w:val="Recuodecorpodetexto"/>
    <w:uiPriority w:val="99"/>
    <w:semiHidden/>
    <w:rsid w:val="00915D8A"/>
  </w:style>
  <w:style w:type="paragraph" w:styleId="Recuodecorpodetexto2">
    <w:name w:val="Body Text Indent 2"/>
    <w:basedOn w:val="Normal"/>
    <w:link w:val="Recuodecorpodetexto2Char"/>
    <w:uiPriority w:val="99"/>
    <w:semiHidden/>
    <w:unhideWhenUsed/>
    <w:rsid w:val="00915D8A"/>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915D8A"/>
  </w:style>
  <w:style w:type="paragraph" w:customStyle="1" w:styleId="Default">
    <w:name w:val="Default"/>
    <w:rsid w:val="009C413F"/>
    <w:pPr>
      <w:autoSpaceDE w:val="0"/>
      <w:autoSpaceDN w:val="0"/>
      <w:adjustRightInd w:val="0"/>
      <w:spacing w:line="240" w:lineRule="auto"/>
    </w:pPr>
    <w:rPr>
      <w:rFonts w:eastAsia="Calibri"/>
      <w:color w:val="000000"/>
      <w:sz w:val="24"/>
      <w:szCs w:val="24"/>
      <w:lang w:eastAsia="en-US"/>
    </w:rPr>
  </w:style>
  <w:style w:type="character" w:customStyle="1" w:styleId="Ttulo1Char">
    <w:name w:val="Título 1 Char"/>
    <w:basedOn w:val="Fontepargpadro"/>
    <w:link w:val="Ttulo1"/>
    <w:uiPriority w:val="9"/>
    <w:rsid w:val="00CB37F2"/>
    <w:rPr>
      <w:sz w:val="40"/>
      <w:szCs w:val="40"/>
    </w:rPr>
  </w:style>
  <w:style w:type="character" w:styleId="MenoPendente">
    <w:name w:val="Unresolved Mention"/>
    <w:basedOn w:val="Fontepargpadro"/>
    <w:uiPriority w:val="99"/>
    <w:semiHidden/>
    <w:unhideWhenUsed/>
    <w:rsid w:val="00231B3D"/>
    <w:rPr>
      <w:color w:val="605E5C"/>
      <w:shd w:val="clear" w:color="auto" w:fill="E1DFDD"/>
    </w:rPr>
  </w:style>
  <w:style w:type="character" w:styleId="Refdecomentrio">
    <w:name w:val="annotation reference"/>
    <w:basedOn w:val="Fontepargpadro"/>
    <w:uiPriority w:val="99"/>
    <w:semiHidden/>
    <w:unhideWhenUsed/>
    <w:rsid w:val="009D076F"/>
    <w:rPr>
      <w:sz w:val="16"/>
      <w:szCs w:val="16"/>
    </w:rPr>
  </w:style>
  <w:style w:type="paragraph" w:styleId="Textodecomentrio">
    <w:name w:val="annotation text"/>
    <w:basedOn w:val="Normal"/>
    <w:link w:val="TextodecomentrioChar"/>
    <w:uiPriority w:val="99"/>
    <w:semiHidden/>
    <w:unhideWhenUsed/>
    <w:rsid w:val="009D076F"/>
    <w:pPr>
      <w:widowControl w:val="0"/>
      <w:autoSpaceDE w:val="0"/>
      <w:autoSpaceDN w:val="0"/>
      <w:adjustRightInd w:val="0"/>
      <w:spacing w:line="240" w:lineRule="auto"/>
      <w:jc w:val="both"/>
    </w:pPr>
    <w:rPr>
      <w:rFonts w:eastAsia="Times New Roman"/>
      <w:sz w:val="20"/>
      <w:szCs w:val="20"/>
      <w:lang w:val="pt-PT"/>
    </w:rPr>
  </w:style>
  <w:style w:type="character" w:customStyle="1" w:styleId="TextodecomentrioChar">
    <w:name w:val="Texto de comentário Char"/>
    <w:basedOn w:val="Fontepargpadro"/>
    <w:link w:val="Textodecomentrio"/>
    <w:uiPriority w:val="99"/>
    <w:semiHidden/>
    <w:rsid w:val="009D076F"/>
    <w:rPr>
      <w:rFonts w:eastAsia="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4EC3"/>
    <w:pPr>
      <w:widowControl/>
      <w:autoSpaceDE/>
      <w:autoSpaceDN/>
      <w:adjustRightInd/>
      <w:spacing w:after="200"/>
      <w:jc w:val="left"/>
    </w:pPr>
    <w:rPr>
      <w:rFonts w:ascii="Calibri" w:eastAsia="Calibri" w:hAnsi="Calibri" w:cs="Times New Roman"/>
      <w:b/>
      <w:bCs/>
      <w:lang w:val="pt-BR" w:eastAsia="en-US"/>
    </w:rPr>
  </w:style>
  <w:style w:type="character" w:customStyle="1" w:styleId="AssuntodocomentrioChar">
    <w:name w:val="Assunto do comentário Char"/>
    <w:basedOn w:val="TextodecomentrioChar"/>
    <w:link w:val="Assuntodocomentrio"/>
    <w:uiPriority w:val="99"/>
    <w:semiHidden/>
    <w:rsid w:val="00F04EC3"/>
    <w:rPr>
      <w:rFonts w:ascii="Calibri" w:eastAsia="Calibri" w:hAnsi="Calibri" w:cs="Times New Roman"/>
      <w:b/>
      <w:bCs/>
      <w:sz w:val="20"/>
      <w:szCs w:val="20"/>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4BEA2-E6DD-4F76-AB6E-1894BFEA4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25</Pages>
  <Words>5885</Words>
  <Characters>31780</Characters>
  <Application>Microsoft Office Word</Application>
  <DocSecurity>0</DocSecurity>
  <Lines>264</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user06</dc:creator>
  <cp:lastModifiedBy>Luiz</cp:lastModifiedBy>
  <cp:revision>26</cp:revision>
  <cp:lastPrinted>2025-03-31T12:03:00Z</cp:lastPrinted>
  <dcterms:created xsi:type="dcterms:W3CDTF">2025-06-12T19:07:00Z</dcterms:created>
  <dcterms:modified xsi:type="dcterms:W3CDTF">2026-04-16T18:19:00Z</dcterms:modified>
</cp:coreProperties>
</file>